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3F2" w:rsidRPr="001564F0" w:rsidRDefault="00BB37E6" w:rsidP="00F10E6B">
      <w:pPr>
        <w:rPr>
          <w:sz w:val="72"/>
          <w:szCs w:val="48"/>
        </w:rPr>
      </w:pPr>
      <w:bookmarkStart w:id="0" w:name="_Toc17461731"/>
      <w:bookmarkStart w:id="1" w:name="_GoBack"/>
      <w:bookmarkEnd w:id="1"/>
      <w:r>
        <w:rPr>
          <w:bCs/>
          <w:sz w:val="40"/>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27.2pt;margin-top:-4.85pt;width:63pt;height:48pt;z-index:251658240;mso-position-horizontal-relative:text;mso-position-vertical-relative:text" wrapcoords="9257 675 2057 2025 1286 2700 2057 6075 2829 11475 4886 16875 4886 17550 8486 19912 9514 19912 12086 19912 13114 19912 16457 17550 18771 11475 18000 4725 13886 1012 11829 675 9257 675" fillcolor="window">
            <v:imagedata r:id="rId8" o:title=""/>
            <w10:wrap type="tight"/>
          </v:shape>
          <o:OLEObject Type="Embed" ProgID="Word.Picture.8" ShapeID="_x0000_s1026" DrawAspect="Content" ObjectID="_1631009762" r:id="rId9"/>
        </w:object>
      </w:r>
      <w:bookmarkStart w:id="2" w:name="_Toc332139377"/>
      <w:bookmarkStart w:id="3" w:name="_Toc334193538"/>
      <w:r w:rsidR="005353F2" w:rsidRPr="001564F0">
        <w:t>Stordammen F-</w:t>
      </w:r>
      <w:bookmarkEnd w:id="2"/>
      <w:bookmarkEnd w:id="3"/>
      <w:r w:rsidR="005353F2" w:rsidRPr="001564F0">
        <w:t>9</w:t>
      </w:r>
      <w:bookmarkEnd w:id="0"/>
    </w:p>
    <w:p w:rsidR="005353F2" w:rsidRPr="00D13ED1" w:rsidRDefault="005353F2" w:rsidP="00C8622F">
      <w:pPr>
        <w:pStyle w:val="Ingetavstnd"/>
        <w:jc w:val="center"/>
        <w:rPr>
          <w:rFonts w:ascii="Times New Roman" w:hAnsi="Times New Roman" w:cs="Times New Roman"/>
          <w:i/>
          <w:sz w:val="24"/>
        </w:rPr>
      </w:pPr>
      <w:r w:rsidRPr="00D13ED1">
        <w:rPr>
          <w:rFonts w:ascii="Times New Roman" w:hAnsi="Times New Roman" w:cs="Times New Roman"/>
          <w:i/>
          <w:sz w:val="24"/>
          <w:szCs w:val="20"/>
        </w:rPr>
        <w:t>Den internationella skolan nära dig</w:t>
      </w:r>
    </w:p>
    <w:p w:rsidR="005353F2" w:rsidRPr="007D3305" w:rsidRDefault="00E66326" w:rsidP="00B7237C">
      <w:pPr>
        <w:pStyle w:val="Rubrik1"/>
      </w:pPr>
      <w:bookmarkStart w:id="4" w:name="_Toc332139378"/>
      <w:bookmarkStart w:id="5" w:name="_Toc334193539"/>
      <w:bookmarkStart w:id="6" w:name="_Toc17461732"/>
      <w:bookmarkStart w:id="7" w:name="_Toc20395219"/>
      <w:r>
        <w:t>Elevhälsoplan 201</w:t>
      </w:r>
      <w:bookmarkEnd w:id="4"/>
      <w:bookmarkEnd w:id="5"/>
      <w:r w:rsidR="00CC4D7D">
        <w:t>9-2020</w:t>
      </w:r>
      <w:bookmarkEnd w:id="6"/>
      <w:bookmarkEnd w:id="7"/>
    </w:p>
    <w:p w:rsidR="005353F2" w:rsidRDefault="005353F2" w:rsidP="005353F2">
      <w:pPr>
        <w:rPr>
          <w:rFonts w:ascii="Comic Sans MS" w:hAnsi="Comic Sans MS"/>
          <w:sz w:val="28"/>
        </w:rPr>
      </w:pPr>
      <w:r w:rsidRPr="006D7825">
        <w:rPr>
          <w:noProof/>
        </w:rPr>
        <mc:AlternateContent>
          <mc:Choice Requires="wps">
            <w:drawing>
              <wp:anchor distT="0" distB="0" distL="114300" distR="114300" simplePos="0" relativeHeight="251662336" behindDoc="0" locked="0" layoutInCell="1" allowOverlap="1" wp14:anchorId="0230BC74" wp14:editId="22BA68A9">
                <wp:simplePos x="0" y="0"/>
                <wp:positionH relativeFrom="column">
                  <wp:posOffset>3362325</wp:posOffset>
                </wp:positionH>
                <wp:positionV relativeFrom="paragraph">
                  <wp:posOffset>460375</wp:posOffset>
                </wp:positionV>
                <wp:extent cx="2882900" cy="1731010"/>
                <wp:effectExtent l="0" t="0" r="12700" b="215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31010"/>
                        </a:xfrm>
                        <a:prstGeom prst="rect">
                          <a:avLst/>
                        </a:prstGeom>
                        <a:solidFill>
                          <a:srgbClr val="FFFFFF"/>
                        </a:solidFill>
                        <a:ln w="12700">
                          <a:solidFill>
                            <a:srgbClr val="000000"/>
                          </a:solidFill>
                          <a:miter lim="800000"/>
                          <a:headEnd/>
                          <a:tailEnd/>
                        </a:ln>
                      </wps:spPr>
                      <wps:txbx>
                        <w:txbxContent>
                          <w:p w:rsidR="00C76A8E" w:rsidRDefault="00C76A8E" w:rsidP="005353F2">
                            <w:r>
                              <w:rPr>
                                <w:noProof/>
                              </w:rPr>
                              <w:drawing>
                                <wp:inline distT="0" distB="0" distL="0" distR="0" wp14:anchorId="7486778B" wp14:editId="65A502F5">
                                  <wp:extent cx="2815844" cy="2111884"/>
                                  <wp:effectExtent l="0" t="0" r="3810" b="31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30BC74" id="_x0000_t202" coordsize="21600,21600" o:spt="202" path="m,l,21600r21600,l21600,xe">
                <v:stroke joinstyle="miter"/>
                <v:path gradientshapeok="t" o:connecttype="rect"/>
              </v:shapetype>
              <v:shape id="Textruta 2" o:spid="_x0000_s1026" type="#_x0000_t202" style="position:absolute;margin-left:264.75pt;margin-top:36.25pt;width:227pt;height:1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" strokeweight="1pt">
                <v:textbox>
                  <w:txbxContent>
                    <w:p w:rsidR="00C76A8E" w:rsidRDefault="00C76A8E" w:rsidP="005353F2">
                      <w:r>
                        <w:rPr>
                          <w:noProof/>
                        </w:rPr>
                        <w:drawing>
                          <wp:inline distT="0" distB="0" distL="0" distR="0" wp14:anchorId="7486778B" wp14:editId="65A502F5">
                            <wp:extent cx="2815844" cy="2111884"/>
                            <wp:effectExtent l="0" t="0" r="3810" b="31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v:textbox>
              </v:shape>
            </w:pict>
          </mc:Fallback>
        </mc:AlternateContent>
      </w:r>
      <w:r w:rsidRPr="006D7825">
        <w:rPr>
          <w:noProof/>
        </w:rPr>
        <mc:AlternateContent>
          <mc:Choice Requires="wps">
            <w:drawing>
              <wp:anchor distT="0" distB="0" distL="114300" distR="114300" simplePos="0" relativeHeight="251661312" behindDoc="0" locked="0" layoutInCell="1" allowOverlap="1" wp14:anchorId="644DEFEA" wp14:editId="1CF9D0A8">
                <wp:simplePos x="0" y="0"/>
                <wp:positionH relativeFrom="column">
                  <wp:posOffset>167640</wp:posOffset>
                </wp:positionH>
                <wp:positionV relativeFrom="paragraph">
                  <wp:posOffset>464185</wp:posOffset>
                </wp:positionV>
                <wp:extent cx="3011170" cy="1731010"/>
                <wp:effectExtent l="0" t="0" r="17780" b="21590"/>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31010"/>
                        </a:xfrm>
                        <a:prstGeom prst="rect">
                          <a:avLst/>
                        </a:prstGeom>
                        <a:solidFill>
                          <a:srgbClr val="FFFFFF"/>
                        </a:solidFill>
                        <a:ln w="12700">
                          <a:solidFill>
                            <a:srgbClr val="000000"/>
                          </a:solidFill>
                          <a:miter lim="800000"/>
                          <a:headEnd/>
                          <a:tailEnd/>
                        </a:ln>
                      </wps:spPr>
                      <wps:txbx>
                        <w:txbxContent>
                          <w:p w:rsidR="00C76A8E" w:rsidRDefault="00C76A8E" w:rsidP="005353F2">
                            <w:r>
                              <w:rPr>
                                <w:noProof/>
                              </w:rPr>
                              <w:drawing>
                                <wp:inline distT="0" distB="0" distL="0" distR="0" wp14:anchorId="58CC8984" wp14:editId="39C47062">
                                  <wp:extent cx="2916929" cy="1639824"/>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DEFEA" id="_x0000_s1027" type="#_x0000_t202" style="position:absolute;margin-left:13.2pt;margin-top:36.55pt;width:237.1pt;height:1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" strokeweight="1pt">
                <v:textbox>
                  <w:txbxContent>
                    <w:p w:rsidR="00C76A8E" w:rsidRDefault="00C76A8E" w:rsidP="005353F2">
                      <w:r>
                        <w:rPr>
                          <w:noProof/>
                        </w:rPr>
                        <w:drawing>
                          <wp:inline distT="0" distB="0" distL="0" distR="0" wp14:anchorId="58CC8984" wp14:editId="39C47062">
                            <wp:extent cx="2916929" cy="1639824"/>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v:textbox>
              </v:shape>
            </w:pict>
          </mc:Fallback>
        </mc:AlternateContent>
      </w: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C8622F" w:rsidRDefault="005353F2" w:rsidP="00B7237C">
      <w:pPr>
        <w:pStyle w:val="Rubrik1"/>
      </w:pPr>
      <w:r>
        <w:br/>
      </w:r>
      <w:r>
        <w:br/>
      </w:r>
      <w:bookmarkStart w:id="8" w:name="_Toc332139379"/>
      <w:bookmarkStart w:id="9" w:name="_Toc334193540"/>
    </w:p>
    <w:p w:rsidR="005353F2" w:rsidRPr="008C7E76" w:rsidRDefault="005353F2" w:rsidP="008C7E76">
      <w:pPr>
        <w:ind w:left="1304"/>
        <w:jc w:val="center"/>
        <w:rPr>
          <w:b/>
          <w:sz w:val="36"/>
          <w:szCs w:val="36"/>
        </w:rPr>
      </w:pPr>
      <w:bookmarkStart w:id="10" w:name="_Toc17461733"/>
      <w:r w:rsidRPr="008C7E76">
        <w:rPr>
          <w:b/>
          <w:sz w:val="36"/>
          <w:szCs w:val="36"/>
        </w:rPr>
        <w:t>Stordammens vision:</w:t>
      </w:r>
      <w:bookmarkStart w:id="11" w:name="_Toc332139380"/>
      <w:bookmarkStart w:id="12" w:name="_Toc334193541"/>
      <w:bookmarkEnd w:id="8"/>
      <w:bookmarkEnd w:id="9"/>
      <w:r w:rsidR="00FF76D4" w:rsidRPr="008C7E76">
        <w:rPr>
          <w:b/>
          <w:sz w:val="36"/>
          <w:szCs w:val="36"/>
        </w:rPr>
        <w:t xml:space="preserve"> ”Alla ska</w:t>
      </w:r>
      <w:r w:rsidRPr="008C7E76">
        <w:rPr>
          <w:b/>
          <w:sz w:val="36"/>
          <w:szCs w:val="36"/>
        </w:rPr>
        <w:t xml:space="preserve"> lyckas”</w:t>
      </w:r>
      <w:bookmarkEnd w:id="10"/>
      <w:bookmarkEnd w:id="11"/>
      <w:bookmarkEnd w:id="12"/>
      <w:r w:rsidRPr="008C7E76">
        <w:rPr>
          <w:b/>
          <w:sz w:val="36"/>
          <w:szCs w:val="36"/>
        </w:rPr>
        <w:br/>
      </w:r>
    </w:p>
    <w:p w:rsidR="005353F2" w:rsidRDefault="005353F2" w:rsidP="005353F2"/>
    <w:p w:rsidR="005353F2" w:rsidRDefault="005353F2" w:rsidP="005353F2"/>
    <w:p w:rsidR="00C8622F" w:rsidRDefault="00C8622F" w:rsidP="00C8622F">
      <w:pPr>
        <w:rPr>
          <w:rFonts w:ascii="Comic Sans MS" w:hAnsi="Comic Sans MS"/>
          <w:sz w:val="28"/>
        </w:rPr>
      </w:pPr>
    </w:p>
    <w:p w:rsidR="00244C22" w:rsidRDefault="00244C22"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F10E6B" w:rsidRDefault="00F10E6B" w:rsidP="00C8622F">
      <w:pPr>
        <w:rPr>
          <w:b/>
          <w:szCs w:val="28"/>
        </w:rPr>
      </w:pPr>
    </w:p>
    <w:p w:rsidR="00244C22" w:rsidRDefault="00244C22" w:rsidP="00C8622F">
      <w:pPr>
        <w:rPr>
          <w:b/>
          <w:szCs w:val="28"/>
        </w:rPr>
      </w:pPr>
    </w:p>
    <w:sdt>
      <w:sdtPr>
        <w:rPr>
          <w:rFonts w:ascii="Times New Roman" w:eastAsia="Times New Roman" w:hAnsi="Times New Roman" w:cs="Times New Roman"/>
          <w:color w:val="auto"/>
          <w:sz w:val="24"/>
          <w:szCs w:val="24"/>
        </w:rPr>
        <w:id w:val="-479079172"/>
        <w:docPartObj>
          <w:docPartGallery w:val="Table of Contents"/>
          <w:docPartUnique/>
        </w:docPartObj>
      </w:sdtPr>
      <w:sdtEndPr>
        <w:rPr>
          <w:b/>
          <w:bCs/>
        </w:rPr>
      </w:sdtEndPr>
      <w:sdtContent>
        <w:p w:rsidR="00EF7A6D" w:rsidRDefault="00EF7A6D">
          <w:pPr>
            <w:pStyle w:val="Innehllsfrteckningsrubrik"/>
          </w:pPr>
          <w:r>
            <w:t>Innehåll</w:t>
          </w:r>
        </w:p>
        <w:p w:rsidR="00EF7A6D" w:rsidRDefault="00EF7A6D">
          <w:pPr>
            <w:pStyle w:val="Innehll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0395219" w:history="1">
            <w:r w:rsidRPr="000B516E">
              <w:rPr>
                <w:rStyle w:val="Hyperlnk"/>
                <w:noProof/>
              </w:rPr>
              <w:t>Elevhälsoplan 2019-2020</w:t>
            </w:r>
            <w:r>
              <w:rPr>
                <w:noProof/>
                <w:webHidden/>
              </w:rPr>
              <w:tab/>
            </w:r>
            <w:r>
              <w:rPr>
                <w:noProof/>
                <w:webHidden/>
              </w:rPr>
              <w:fldChar w:fldCharType="begin"/>
            </w:r>
            <w:r>
              <w:rPr>
                <w:noProof/>
                <w:webHidden/>
              </w:rPr>
              <w:instrText xml:space="preserve"> PAGEREF _Toc20395219 \h </w:instrText>
            </w:r>
            <w:r>
              <w:rPr>
                <w:noProof/>
                <w:webHidden/>
              </w:rPr>
            </w:r>
            <w:r>
              <w:rPr>
                <w:noProof/>
                <w:webHidden/>
              </w:rPr>
              <w:fldChar w:fldCharType="separate"/>
            </w:r>
            <w:r>
              <w:rPr>
                <w:noProof/>
                <w:webHidden/>
              </w:rPr>
              <w:t>1</w:t>
            </w:r>
            <w:r>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20" w:history="1">
            <w:r w:rsidR="00EF7A6D" w:rsidRPr="000B516E">
              <w:rPr>
                <w:rStyle w:val="Hyperlnk"/>
                <w:noProof/>
              </w:rPr>
              <w:t>Arbetsgång vid extra anpassningar och särskilt stöd</w:t>
            </w:r>
            <w:r w:rsidR="00EF7A6D">
              <w:rPr>
                <w:noProof/>
                <w:webHidden/>
              </w:rPr>
              <w:tab/>
            </w:r>
            <w:r w:rsidR="00EF7A6D">
              <w:rPr>
                <w:noProof/>
                <w:webHidden/>
              </w:rPr>
              <w:fldChar w:fldCharType="begin"/>
            </w:r>
            <w:r w:rsidR="00EF7A6D">
              <w:rPr>
                <w:noProof/>
                <w:webHidden/>
              </w:rPr>
              <w:instrText xml:space="preserve"> PAGEREF _Toc20395220 \h </w:instrText>
            </w:r>
            <w:r w:rsidR="00EF7A6D">
              <w:rPr>
                <w:noProof/>
                <w:webHidden/>
              </w:rPr>
            </w:r>
            <w:r w:rsidR="00EF7A6D">
              <w:rPr>
                <w:noProof/>
                <w:webHidden/>
              </w:rPr>
              <w:fldChar w:fldCharType="separate"/>
            </w:r>
            <w:r w:rsidR="00EF7A6D">
              <w:rPr>
                <w:noProof/>
                <w:webHidden/>
              </w:rPr>
              <w:t>4</w:t>
            </w:r>
            <w:r w:rsidR="00EF7A6D">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21" w:history="1">
            <w:r w:rsidR="00EF7A6D" w:rsidRPr="000B516E">
              <w:rPr>
                <w:rStyle w:val="Hyperlnk"/>
                <w:noProof/>
              </w:rPr>
              <w:t>Inledning</w:t>
            </w:r>
            <w:r w:rsidR="00EF7A6D">
              <w:rPr>
                <w:noProof/>
                <w:webHidden/>
              </w:rPr>
              <w:tab/>
            </w:r>
            <w:r w:rsidR="00EF7A6D">
              <w:rPr>
                <w:noProof/>
                <w:webHidden/>
              </w:rPr>
              <w:fldChar w:fldCharType="begin"/>
            </w:r>
            <w:r w:rsidR="00EF7A6D">
              <w:rPr>
                <w:noProof/>
                <w:webHidden/>
              </w:rPr>
              <w:instrText xml:space="preserve"> PAGEREF _Toc20395221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2" w:history="1">
            <w:r w:rsidR="00EF7A6D" w:rsidRPr="000B516E">
              <w:rPr>
                <w:rStyle w:val="Hyperlnk"/>
                <w:noProof/>
              </w:rPr>
              <w:t>Bakgrund</w:t>
            </w:r>
            <w:r w:rsidR="00EF7A6D">
              <w:rPr>
                <w:noProof/>
                <w:webHidden/>
              </w:rPr>
              <w:tab/>
            </w:r>
            <w:r w:rsidR="00EF7A6D">
              <w:rPr>
                <w:noProof/>
                <w:webHidden/>
              </w:rPr>
              <w:fldChar w:fldCharType="begin"/>
            </w:r>
            <w:r w:rsidR="00EF7A6D">
              <w:rPr>
                <w:noProof/>
                <w:webHidden/>
              </w:rPr>
              <w:instrText xml:space="preserve"> PAGEREF _Toc20395222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3" w:history="1">
            <w:r w:rsidR="00EF7A6D" w:rsidRPr="000B516E">
              <w:rPr>
                <w:rStyle w:val="Hyperlnk"/>
                <w:noProof/>
              </w:rPr>
              <w:t>Elevhälsoplanens syfte</w:t>
            </w:r>
            <w:r w:rsidR="00EF7A6D">
              <w:rPr>
                <w:noProof/>
                <w:webHidden/>
              </w:rPr>
              <w:tab/>
            </w:r>
            <w:r w:rsidR="00EF7A6D">
              <w:rPr>
                <w:noProof/>
                <w:webHidden/>
              </w:rPr>
              <w:fldChar w:fldCharType="begin"/>
            </w:r>
            <w:r w:rsidR="00EF7A6D">
              <w:rPr>
                <w:noProof/>
                <w:webHidden/>
              </w:rPr>
              <w:instrText xml:space="preserve"> PAGEREF _Toc20395223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4" w:history="1">
            <w:r w:rsidR="00EF7A6D" w:rsidRPr="000B516E">
              <w:rPr>
                <w:rStyle w:val="Hyperlnk"/>
                <w:noProof/>
              </w:rPr>
              <w:t>Elevhälsans uppdrag</w:t>
            </w:r>
            <w:r w:rsidR="00EF7A6D">
              <w:rPr>
                <w:noProof/>
                <w:webHidden/>
              </w:rPr>
              <w:tab/>
            </w:r>
            <w:r w:rsidR="00EF7A6D">
              <w:rPr>
                <w:noProof/>
                <w:webHidden/>
              </w:rPr>
              <w:fldChar w:fldCharType="begin"/>
            </w:r>
            <w:r w:rsidR="00EF7A6D">
              <w:rPr>
                <w:noProof/>
                <w:webHidden/>
              </w:rPr>
              <w:instrText xml:space="preserve"> PAGEREF _Toc20395224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25" w:history="1">
            <w:r w:rsidR="00EF7A6D" w:rsidRPr="000B516E">
              <w:rPr>
                <w:rStyle w:val="Hyperlnk"/>
                <w:noProof/>
              </w:rPr>
              <w:t>Elevhälsans ansvar och organisering på skolan</w:t>
            </w:r>
            <w:r w:rsidR="00EF7A6D">
              <w:rPr>
                <w:noProof/>
                <w:webHidden/>
              </w:rPr>
              <w:tab/>
            </w:r>
            <w:r w:rsidR="00EF7A6D">
              <w:rPr>
                <w:noProof/>
                <w:webHidden/>
              </w:rPr>
              <w:fldChar w:fldCharType="begin"/>
            </w:r>
            <w:r w:rsidR="00EF7A6D">
              <w:rPr>
                <w:noProof/>
                <w:webHidden/>
              </w:rPr>
              <w:instrText xml:space="preserve"> PAGEREF _Toc20395225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6" w:history="1">
            <w:r w:rsidR="00EF7A6D" w:rsidRPr="000B516E">
              <w:rPr>
                <w:rStyle w:val="Hyperlnk"/>
                <w:noProof/>
              </w:rPr>
              <w:t>Elevhälsoteamet</w:t>
            </w:r>
            <w:r w:rsidR="00EF7A6D">
              <w:rPr>
                <w:noProof/>
                <w:webHidden/>
              </w:rPr>
              <w:tab/>
            </w:r>
            <w:r w:rsidR="00EF7A6D">
              <w:rPr>
                <w:noProof/>
                <w:webHidden/>
              </w:rPr>
              <w:fldChar w:fldCharType="begin"/>
            </w:r>
            <w:r w:rsidR="00EF7A6D">
              <w:rPr>
                <w:noProof/>
                <w:webHidden/>
              </w:rPr>
              <w:instrText xml:space="preserve"> PAGEREF _Toc20395226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7" w:history="1">
            <w:r w:rsidR="00EF7A6D" w:rsidRPr="000B516E">
              <w:rPr>
                <w:rStyle w:val="Hyperlnk"/>
                <w:noProof/>
              </w:rPr>
              <w:t>Mentor/klasslärare/ämneslärare</w:t>
            </w:r>
            <w:r w:rsidR="00EF7A6D">
              <w:rPr>
                <w:noProof/>
                <w:webHidden/>
              </w:rPr>
              <w:tab/>
            </w:r>
            <w:r w:rsidR="00EF7A6D">
              <w:rPr>
                <w:noProof/>
                <w:webHidden/>
              </w:rPr>
              <w:fldChar w:fldCharType="begin"/>
            </w:r>
            <w:r w:rsidR="00EF7A6D">
              <w:rPr>
                <w:noProof/>
                <w:webHidden/>
              </w:rPr>
              <w:instrText xml:space="preserve"> PAGEREF _Toc20395227 \h </w:instrText>
            </w:r>
            <w:r w:rsidR="00EF7A6D">
              <w:rPr>
                <w:noProof/>
                <w:webHidden/>
              </w:rPr>
            </w:r>
            <w:r w:rsidR="00EF7A6D">
              <w:rPr>
                <w:noProof/>
                <w:webHidden/>
              </w:rPr>
              <w:fldChar w:fldCharType="separate"/>
            </w:r>
            <w:r w:rsidR="00EF7A6D">
              <w:rPr>
                <w:noProof/>
                <w:webHidden/>
              </w:rPr>
              <w:t>5</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8" w:history="1">
            <w:r w:rsidR="00EF7A6D" w:rsidRPr="000B516E">
              <w:rPr>
                <w:rStyle w:val="Hyperlnk"/>
                <w:noProof/>
              </w:rPr>
              <w:t>Speciallärare/specialpedagog</w:t>
            </w:r>
            <w:r w:rsidR="00EF7A6D">
              <w:rPr>
                <w:noProof/>
                <w:webHidden/>
              </w:rPr>
              <w:tab/>
            </w:r>
            <w:r w:rsidR="00EF7A6D">
              <w:rPr>
                <w:noProof/>
                <w:webHidden/>
              </w:rPr>
              <w:fldChar w:fldCharType="begin"/>
            </w:r>
            <w:r w:rsidR="00EF7A6D">
              <w:rPr>
                <w:noProof/>
                <w:webHidden/>
              </w:rPr>
              <w:instrText xml:space="preserve"> PAGEREF _Toc20395228 \h </w:instrText>
            </w:r>
            <w:r w:rsidR="00EF7A6D">
              <w:rPr>
                <w:noProof/>
                <w:webHidden/>
              </w:rPr>
            </w:r>
            <w:r w:rsidR="00EF7A6D">
              <w:rPr>
                <w:noProof/>
                <w:webHidden/>
              </w:rPr>
              <w:fldChar w:fldCharType="separate"/>
            </w:r>
            <w:r w:rsidR="00EF7A6D">
              <w:rPr>
                <w:noProof/>
                <w:webHidden/>
              </w:rPr>
              <w:t>6</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29" w:history="1">
            <w:r w:rsidR="00EF7A6D" w:rsidRPr="000B516E">
              <w:rPr>
                <w:rStyle w:val="Hyperlnk"/>
                <w:noProof/>
              </w:rPr>
              <w:t>Kurator</w:t>
            </w:r>
            <w:r w:rsidR="00EF7A6D">
              <w:rPr>
                <w:noProof/>
                <w:webHidden/>
              </w:rPr>
              <w:tab/>
            </w:r>
            <w:r w:rsidR="00EF7A6D">
              <w:rPr>
                <w:noProof/>
                <w:webHidden/>
              </w:rPr>
              <w:fldChar w:fldCharType="begin"/>
            </w:r>
            <w:r w:rsidR="00EF7A6D">
              <w:rPr>
                <w:noProof/>
                <w:webHidden/>
              </w:rPr>
              <w:instrText xml:space="preserve"> PAGEREF _Toc20395229 \h </w:instrText>
            </w:r>
            <w:r w:rsidR="00EF7A6D">
              <w:rPr>
                <w:noProof/>
                <w:webHidden/>
              </w:rPr>
            </w:r>
            <w:r w:rsidR="00EF7A6D">
              <w:rPr>
                <w:noProof/>
                <w:webHidden/>
              </w:rPr>
              <w:fldChar w:fldCharType="separate"/>
            </w:r>
            <w:r w:rsidR="00EF7A6D">
              <w:rPr>
                <w:noProof/>
                <w:webHidden/>
              </w:rPr>
              <w:t>6</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0" w:history="1">
            <w:r w:rsidR="00EF7A6D" w:rsidRPr="000B516E">
              <w:rPr>
                <w:rStyle w:val="Hyperlnk"/>
                <w:noProof/>
              </w:rPr>
              <w:t>Skolsköterska och skolläkare</w:t>
            </w:r>
            <w:r w:rsidR="00EF7A6D">
              <w:rPr>
                <w:noProof/>
                <w:webHidden/>
              </w:rPr>
              <w:tab/>
            </w:r>
            <w:r w:rsidR="00EF7A6D">
              <w:rPr>
                <w:noProof/>
                <w:webHidden/>
              </w:rPr>
              <w:fldChar w:fldCharType="begin"/>
            </w:r>
            <w:r w:rsidR="00EF7A6D">
              <w:rPr>
                <w:noProof/>
                <w:webHidden/>
              </w:rPr>
              <w:instrText xml:space="preserve"> PAGEREF _Toc20395230 \h </w:instrText>
            </w:r>
            <w:r w:rsidR="00EF7A6D">
              <w:rPr>
                <w:noProof/>
                <w:webHidden/>
              </w:rPr>
            </w:r>
            <w:r w:rsidR="00EF7A6D">
              <w:rPr>
                <w:noProof/>
                <w:webHidden/>
              </w:rPr>
              <w:fldChar w:fldCharType="separate"/>
            </w:r>
            <w:r w:rsidR="00EF7A6D">
              <w:rPr>
                <w:noProof/>
                <w:webHidden/>
              </w:rPr>
              <w:t>6</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1" w:history="1">
            <w:r w:rsidR="00EF7A6D" w:rsidRPr="000B516E">
              <w:rPr>
                <w:rStyle w:val="Hyperlnk"/>
                <w:noProof/>
              </w:rPr>
              <w:t>Psykolog</w:t>
            </w:r>
            <w:r w:rsidR="00EF7A6D">
              <w:rPr>
                <w:noProof/>
                <w:webHidden/>
              </w:rPr>
              <w:tab/>
            </w:r>
            <w:r w:rsidR="00EF7A6D">
              <w:rPr>
                <w:noProof/>
                <w:webHidden/>
              </w:rPr>
              <w:fldChar w:fldCharType="begin"/>
            </w:r>
            <w:r w:rsidR="00EF7A6D">
              <w:rPr>
                <w:noProof/>
                <w:webHidden/>
              </w:rPr>
              <w:instrText xml:space="preserve"> PAGEREF _Toc20395231 \h </w:instrText>
            </w:r>
            <w:r w:rsidR="00EF7A6D">
              <w:rPr>
                <w:noProof/>
                <w:webHidden/>
              </w:rPr>
            </w:r>
            <w:r w:rsidR="00EF7A6D">
              <w:rPr>
                <w:noProof/>
                <w:webHidden/>
              </w:rPr>
              <w:fldChar w:fldCharType="separate"/>
            </w:r>
            <w:r w:rsidR="00EF7A6D">
              <w:rPr>
                <w:noProof/>
                <w:webHidden/>
              </w:rPr>
              <w:t>7</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2" w:history="1">
            <w:r w:rsidR="00EF7A6D" w:rsidRPr="000B516E">
              <w:rPr>
                <w:rStyle w:val="Hyperlnk"/>
                <w:noProof/>
              </w:rPr>
              <w:t>Logoped</w:t>
            </w:r>
            <w:r w:rsidR="00EF7A6D">
              <w:rPr>
                <w:noProof/>
                <w:webHidden/>
              </w:rPr>
              <w:tab/>
            </w:r>
            <w:r w:rsidR="00EF7A6D">
              <w:rPr>
                <w:noProof/>
                <w:webHidden/>
              </w:rPr>
              <w:fldChar w:fldCharType="begin"/>
            </w:r>
            <w:r w:rsidR="00EF7A6D">
              <w:rPr>
                <w:noProof/>
                <w:webHidden/>
              </w:rPr>
              <w:instrText xml:space="preserve"> PAGEREF _Toc20395232 \h </w:instrText>
            </w:r>
            <w:r w:rsidR="00EF7A6D">
              <w:rPr>
                <w:noProof/>
                <w:webHidden/>
              </w:rPr>
            </w:r>
            <w:r w:rsidR="00EF7A6D">
              <w:rPr>
                <w:noProof/>
                <w:webHidden/>
              </w:rPr>
              <w:fldChar w:fldCharType="separate"/>
            </w:r>
            <w:r w:rsidR="00EF7A6D">
              <w:rPr>
                <w:noProof/>
                <w:webHidden/>
              </w:rPr>
              <w:t>7</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3" w:history="1">
            <w:r w:rsidR="00EF7A6D" w:rsidRPr="000B516E">
              <w:rPr>
                <w:rStyle w:val="Hyperlnk"/>
                <w:noProof/>
              </w:rPr>
              <w:t>Studie- och yrkesvägledare, SYV</w:t>
            </w:r>
            <w:r w:rsidR="00EF7A6D">
              <w:rPr>
                <w:noProof/>
                <w:webHidden/>
              </w:rPr>
              <w:tab/>
            </w:r>
            <w:r w:rsidR="00EF7A6D">
              <w:rPr>
                <w:noProof/>
                <w:webHidden/>
              </w:rPr>
              <w:fldChar w:fldCharType="begin"/>
            </w:r>
            <w:r w:rsidR="00EF7A6D">
              <w:rPr>
                <w:noProof/>
                <w:webHidden/>
              </w:rPr>
              <w:instrText xml:space="preserve"> PAGEREF _Toc20395233 \h </w:instrText>
            </w:r>
            <w:r w:rsidR="00EF7A6D">
              <w:rPr>
                <w:noProof/>
                <w:webHidden/>
              </w:rPr>
            </w:r>
            <w:r w:rsidR="00EF7A6D">
              <w:rPr>
                <w:noProof/>
                <w:webHidden/>
              </w:rPr>
              <w:fldChar w:fldCharType="separate"/>
            </w:r>
            <w:r w:rsidR="00EF7A6D">
              <w:rPr>
                <w:noProof/>
                <w:webHidden/>
              </w:rPr>
              <w:t>7</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4" w:history="1">
            <w:r w:rsidR="00EF7A6D" w:rsidRPr="000B516E">
              <w:rPr>
                <w:rStyle w:val="Hyperlnk"/>
                <w:noProof/>
              </w:rPr>
              <w:t>Biträdande rektorer</w:t>
            </w:r>
            <w:r w:rsidR="00EF7A6D">
              <w:rPr>
                <w:noProof/>
                <w:webHidden/>
              </w:rPr>
              <w:tab/>
            </w:r>
            <w:r w:rsidR="00EF7A6D">
              <w:rPr>
                <w:noProof/>
                <w:webHidden/>
              </w:rPr>
              <w:fldChar w:fldCharType="begin"/>
            </w:r>
            <w:r w:rsidR="00EF7A6D">
              <w:rPr>
                <w:noProof/>
                <w:webHidden/>
              </w:rPr>
              <w:instrText xml:space="preserve"> PAGEREF _Toc20395234 \h </w:instrText>
            </w:r>
            <w:r w:rsidR="00EF7A6D">
              <w:rPr>
                <w:noProof/>
                <w:webHidden/>
              </w:rPr>
            </w:r>
            <w:r w:rsidR="00EF7A6D">
              <w:rPr>
                <w:noProof/>
                <w:webHidden/>
              </w:rPr>
              <w:fldChar w:fldCharType="separate"/>
            </w:r>
            <w:r w:rsidR="00EF7A6D">
              <w:rPr>
                <w:noProof/>
                <w:webHidden/>
              </w:rPr>
              <w:t>7</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5" w:history="1">
            <w:r w:rsidR="00EF7A6D" w:rsidRPr="000B516E">
              <w:rPr>
                <w:rStyle w:val="Hyperlnk"/>
                <w:noProof/>
              </w:rPr>
              <w:t>Rektor</w:t>
            </w:r>
            <w:r w:rsidR="00EF7A6D">
              <w:rPr>
                <w:noProof/>
                <w:webHidden/>
              </w:rPr>
              <w:tab/>
            </w:r>
            <w:r w:rsidR="00EF7A6D">
              <w:rPr>
                <w:noProof/>
                <w:webHidden/>
              </w:rPr>
              <w:fldChar w:fldCharType="begin"/>
            </w:r>
            <w:r w:rsidR="00EF7A6D">
              <w:rPr>
                <w:noProof/>
                <w:webHidden/>
              </w:rPr>
              <w:instrText xml:space="preserve"> PAGEREF _Toc20395235 \h </w:instrText>
            </w:r>
            <w:r w:rsidR="00EF7A6D">
              <w:rPr>
                <w:noProof/>
                <w:webHidden/>
              </w:rPr>
            </w:r>
            <w:r w:rsidR="00EF7A6D">
              <w:rPr>
                <w:noProof/>
                <w:webHidden/>
              </w:rPr>
              <w:fldChar w:fldCharType="separate"/>
            </w:r>
            <w:r w:rsidR="00EF7A6D">
              <w:rPr>
                <w:noProof/>
                <w:webHidden/>
              </w:rPr>
              <w:t>7</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6" w:history="1">
            <w:r w:rsidR="00EF7A6D" w:rsidRPr="000B516E">
              <w:rPr>
                <w:rStyle w:val="Hyperlnk"/>
                <w:noProof/>
              </w:rPr>
              <w:t>Samordnare för elevhälsan</w:t>
            </w:r>
            <w:r w:rsidR="00EF7A6D">
              <w:rPr>
                <w:noProof/>
                <w:webHidden/>
              </w:rPr>
              <w:tab/>
            </w:r>
            <w:r w:rsidR="00EF7A6D">
              <w:rPr>
                <w:noProof/>
                <w:webHidden/>
              </w:rPr>
              <w:fldChar w:fldCharType="begin"/>
            </w:r>
            <w:r w:rsidR="00EF7A6D">
              <w:rPr>
                <w:noProof/>
                <w:webHidden/>
              </w:rPr>
              <w:instrText xml:space="preserve"> PAGEREF _Toc20395236 \h </w:instrText>
            </w:r>
            <w:r w:rsidR="00EF7A6D">
              <w:rPr>
                <w:noProof/>
                <w:webHidden/>
              </w:rPr>
            </w:r>
            <w:r w:rsidR="00EF7A6D">
              <w:rPr>
                <w:noProof/>
                <w:webHidden/>
              </w:rPr>
              <w:fldChar w:fldCharType="separate"/>
            </w:r>
            <w:r w:rsidR="00EF7A6D">
              <w:rPr>
                <w:noProof/>
                <w:webHidden/>
              </w:rPr>
              <w:t>8</w:t>
            </w:r>
            <w:r w:rsidR="00EF7A6D">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37" w:history="1">
            <w:r w:rsidR="00EF7A6D" w:rsidRPr="000B516E">
              <w:rPr>
                <w:rStyle w:val="Hyperlnk"/>
                <w:noProof/>
              </w:rPr>
              <w:t>Dokumentation, sekretess och anmälningsplikt</w:t>
            </w:r>
            <w:r w:rsidR="00EF7A6D">
              <w:rPr>
                <w:noProof/>
                <w:webHidden/>
              </w:rPr>
              <w:tab/>
            </w:r>
            <w:r w:rsidR="00EF7A6D">
              <w:rPr>
                <w:noProof/>
                <w:webHidden/>
              </w:rPr>
              <w:fldChar w:fldCharType="begin"/>
            </w:r>
            <w:r w:rsidR="00EF7A6D">
              <w:rPr>
                <w:noProof/>
                <w:webHidden/>
              </w:rPr>
              <w:instrText xml:space="preserve"> PAGEREF _Toc20395237 \h </w:instrText>
            </w:r>
            <w:r w:rsidR="00EF7A6D">
              <w:rPr>
                <w:noProof/>
                <w:webHidden/>
              </w:rPr>
            </w:r>
            <w:r w:rsidR="00EF7A6D">
              <w:rPr>
                <w:noProof/>
                <w:webHidden/>
              </w:rPr>
              <w:fldChar w:fldCharType="separate"/>
            </w:r>
            <w:r w:rsidR="00EF7A6D">
              <w:rPr>
                <w:noProof/>
                <w:webHidden/>
              </w:rPr>
              <w:t>8</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8" w:history="1">
            <w:r w:rsidR="00EF7A6D" w:rsidRPr="000B516E">
              <w:rPr>
                <w:rStyle w:val="Hyperlnk"/>
                <w:noProof/>
              </w:rPr>
              <w:t>Dokumentation</w:t>
            </w:r>
            <w:r w:rsidR="00EF7A6D">
              <w:rPr>
                <w:noProof/>
                <w:webHidden/>
              </w:rPr>
              <w:tab/>
            </w:r>
            <w:r w:rsidR="00EF7A6D">
              <w:rPr>
                <w:noProof/>
                <w:webHidden/>
              </w:rPr>
              <w:fldChar w:fldCharType="begin"/>
            </w:r>
            <w:r w:rsidR="00EF7A6D">
              <w:rPr>
                <w:noProof/>
                <w:webHidden/>
              </w:rPr>
              <w:instrText xml:space="preserve"> PAGEREF _Toc20395238 \h </w:instrText>
            </w:r>
            <w:r w:rsidR="00EF7A6D">
              <w:rPr>
                <w:noProof/>
                <w:webHidden/>
              </w:rPr>
            </w:r>
            <w:r w:rsidR="00EF7A6D">
              <w:rPr>
                <w:noProof/>
                <w:webHidden/>
              </w:rPr>
              <w:fldChar w:fldCharType="separate"/>
            </w:r>
            <w:r w:rsidR="00EF7A6D">
              <w:rPr>
                <w:noProof/>
                <w:webHidden/>
              </w:rPr>
              <w:t>8</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39" w:history="1">
            <w:r w:rsidR="00EF7A6D" w:rsidRPr="000B516E">
              <w:rPr>
                <w:rStyle w:val="Hyperlnk"/>
                <w:noProof/>
              </w:rPr>
              <w:t>Sekretess</w:t>
            </w:r>
            <w:r w:rsidR="00EF7A6D">
              <w:rPr>
                <w:noProof/>
                <w:webHidden/>
              </w:rPr>
              <w:tab/>
            </w:r>
            <w:r w:rsidR="00EF7A6D">
              <w:rPr>
                <w:noProof/>
                <w:webHidden/>
              </w:rPr>
              <w:fldChar w:fldCharType="begin"/>
            </w:r>
            <w:r w:rsidR="00EF7A6D">
              <w:rPr>
                <w:noProof/>
                <w:webHidden/>
              </w:rPr>
              <w:instrText xml:space="preserve"> PAGEREF _Toc20395239 \h </w:instrText>
            </w:r>
            <w:r w:rsidR="00EF7A6D">
              <w:rPr>
                <w:noProof/>
                <w:webHidden/>
              </w:rPr>
            </w:r>
            <w:r w:rsidR="00EF7A6D">
              <w:rPr>
                <w:noProof/>
                <w:webHidden/>
              </w:rPr>
              <w:fldChar w:fldCharType="separate"/>
            </w:r>
            <w:r w:rsidR="00EF7A6D">
              <w:rPr>
                <w:noProof/>
                <w:webHidden/>
              </w:rPr>
              <w:t>9</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0" w:history="1">
            <w:r w:rsidR="00EF7A6D" w:rsidRPr="000B516E">
              <w:rPr>
                <w:rStyle w:val="Hyperlnk"/>
                <w:noProof/>
              </w:rPr>
              <w:t>Anmälningsplikt</w:t>
            </w:r>
            <w:r w:rsidR="00EF7A6D">
              <w:rPr>
                <w:noProof/>
                <w:webHidden/>
              </w:rPr>
              <w:tab/>
            </w:r>
            <w:r w:rsidR="00EF7A6D">
              <w:rPr>
                <w:noProof/>
                <w:webHidden/>
              </w:rPr>
              <w:fldChar w:fldCharType="begin"/>
            </w:r>
            <w:r w:rsidR="00EF7A6D">
              <w:rPr>
                <w:noProof/>
                <w:webHidden/>
              </w:rPr>
              <w:instrText xml:space="preserve"> PAGEREF _Toc20395240 \h </w:instrText>
            </w:r>
            <w:r w:rsidR="00EF7A6D">
              <w:rPr>
                <w:noProof/>
                <w:webHidden/>
              </w:rPr>
            </w:r>
            <w:r w:rsidR="00EF7A6D">
              <w:rPr>
                <w:noProof/>
                <w:webHidden/>
              </w:rPr>
              <w:fldChar w:fldCharType="separate"/>
            </w:r>
            <w:r w:rsidR="00EF7A6D">
              <w:rPr>
                <w:noProof/>
                <w:webHidden/>
              </w:rPr>
              <w:t>9</w:t>
            </w:r>
            <w:r w:rsidR="00EF7A6D">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41" w:history="1">
            <w:r w:rsidR="00EF7A6D" w:rsidRPr="000B516E">
              <w:rPr>
                <w:rStyle w:val="Hyperlnk"/>
                <w:noProof/>
              </w:rPr>
              <w:t>Rutiner för att följa och stödja elevernas utveckling</w:t>
            </w:r>
            <w:r w:rsidR="00EF7A6D">
              <w:rPr>
                <w:noProof/>
                <w:webHidden/>
              </w:rPr>
              <w:tab/>
            </w:r>
            <w:r w:rsidR="00EF7A6D">
              <w:rPr>
                <w:noProof/>
                <w:webHidden/>
              </w:rPr>
              <w:fldChar w:fldCharType="begin"/>
            </w:r>
            <w:r w:rsidR="00EF7A6D">
              <w:rPr>
                <w:noProof/>
                <w:webHidden/>
              </w:rPr>
              <w:instrText xml:space="preserve"> PAGEREF _Toc20395241 \h </w:instrText>
            </w:r>
            <w:r w:rsidR="00EF7A6D">
              <w:rPr>
                <w:noProof/>
                <w:webHidden/>
              </w:rPr>
            </w:r>
            <w:r w:rsidR="00EF7A6D">
              <w:rPr>
                <w:noProof/>
                <w:webHidden/>
              </w:rPr>
              <w:fldChar w:fldCharType="separate"/>
            </w:r>
            <w:r w:rsidR="00EF7A6D">
              <w:rPr>
                <w:noProof/>
                <w:webHidden/>
              </w:rPr>
              <w:t>10</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2" w:history="1">
            <w:r w:rsidR="00EF7A6D" w:rsidRPr="000B516E">
              <w:rPr>
                <w:rStyle w:val="Hyperlnk"/>
                <w:noProof/>
              </w:rPr>
              <w:t>Regelbunden kartläggning</w:t>
            </w:r>
            <w:r w:rsidR="00EF7A6D">
              <w:rPr>
                <w:noProof/>
                <w:webHidden/>
              </w:rPr>
              <w:tab/>
            </w:r>
            <w:r w:rsidR="00EF7A6D">
              <w:rPr>
                <w:noProof/>
                <w:webHidden/>
              </w:rPr>
              <w:fldChar w:fldCharType="begin"/>
            </w:r>
            <w:r w:rsidR="00EF7A6D">
              <w:rPr>
                <w:noProof/>
                <w:webHidden/>
              </w:rPr>
              <w:instrText xml:space="preserve"> PAGEREF _Toc20395242 \h </w:instrText>
            </w:r>
            <w:r w:rsidR="00EF7A6D">
              <w:rPr>
                <w:noProof/>
                <w:webHidden/>
              </w:rPr>
            </w:r>
            <w:r w:rsidR="00EF7A6D">
              <w:rPr>
                <w:noProof/>
                <w:webHidden/>
              </w:rPr>
              <w:fldChar w:fldCharType="separate"/>
            </w:r>
            <w:r w:rsidR="00EF7A6D">
              <w:rPr>
                <w:noProof/>
                <w:webHidden/>
              </w:rPr>
              <w:t>10</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3" w:history="1">
            <w:r w:rsidR="00EF7A6D" w:rsidRPr="000B516E">
              <w:rPr>
                <w:rStyle w:val="Hyperlnk"/>
                <w:noProof/>
              </w:rPr>
              <w:t>Elevers rätt till ledning och stimulans samt extra anpassningar och särskilt stöd</w:t>
            </w:r>
            <w:r w:rsidR="00EF7A6D">
              <w:rPr>
                <w:noProof/>
                <w:webHidden/>
              </w:rPr>
              <w:tab/>
            </w:r>
            <w:r w:rsidR="00EF7A6D">
              <w:rPr>
                <w:noProof/>
                <w:webHidden/>
              </w:rPr>
              <w:fldChar w:fldCharType="begin"/>
            </w:r>
            <w:r w:rsidR="00EF7A6D">
              <w:rPr>
                <w:noProof/>
                <w:webHidden/>
              </w:rPr>
              <w:instrText xml:space="preserve"> PAGEREF _Toc20395243 \h </w:instrText>
            </w:r>
            <w:r w:rsidR="00EF7A6D">
              <w:rPr>
                <w:noProof/>
                <w:webHidden/>
              </w:rPr>
            </w:r>
            <w:r w:rsidR="00EF7A6D">
              <w:rPr>
                <w:noProof/>
                <w:webHidden/>
              </w:rPr>
              <w:fldChar w:fldCharType="separate"/>
            </w:r>
            <w:r w:rsidR="00EF7A6D">
              <w:rPr>
                <w:noProof/>
                <w:webHidden/>
              </w:rPr>
              <w:t>10</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4" w:history="1">
            <w:r w:rsidR="00EF7A6D" w:rsidRPr="000B516E">
              <w:rPr>
                <w:rStyle w:val="Hyperlnk"/>
                <w:noProof/>
              </w:rPr>
              <w:t>Utredning av elevs behov av särskilt stöd</w:t>
            </w:r>
            <w:r w:rsidR="00EF7A6D">
              <w:rPr>
                <w:noProof/>
                <w:webHidden/>
              </w:rPr>
              <w:tab/>
            </w:r>
            <w:r w:rsidR="00EF7A6D">
              <w:rPr>
                <w:noProof/>
                <w:webHidden/>
              </w:rPr>
              <w:fldChar w:fldCharType="begin"/>
            </w:r>
            <w:r w:rsidR="00EF7A6D">
              <w:rPr>
                <w:noProof/>
                <w:webHidden/>
              </w:rPr>
              <w:instrText xml:space="preserve"> PAGEREF _Toc20395244 \h </w:instrText>
            </w:r>
            <w:r w:rsidR="00EF7A6D">
              <w:rPr>
                <w:noProof/>
                <w:webHidden/>
              </w:rPr>
            </w:r>
            <w:r w:rsidR="00EF7A6D">
              <w:rPr>
                <w:noProof/>
                <w:webHidden/>
              </w:rPr>
              <w:fldChar w:fldCharType="separate"/>
            </w:r>
            <w:r w:rsidR="00EF7A6D">
              <w:rPr>
                <w:noProof/>
                <w:webHidden/>
              </w:rPr>
              <w:t>10</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5" w:history="1">
            <w:r w:rsidR="00EF7A6D" w:rsidRPr="000B516E">
              <w:rPr>
                <w:rStyle w:val="Hyperlnk"/>
                <w:noProof/>
              </w:rPr>
              <w:t>Åtgärdsprogram</w:t>
            </w:r>
            <w:r w:rsidR="00EF7A6D">
              <w:rPr>
                <w:noProof/>
                <w:webHidden/>
              </w:rPr>
              <w:tab/>
            </w:r>
            <w:r w:rsidR="00EF7A6D">
              <w:rPr>
                <w:noProof/>
                <w:webHidden/>
              </w:rPr>
              <w:fldChar w:fldCharType="begin"/>
            </w:r>
            <w:r w:rsidR="00EF7A6D">
              <w:rPr>
                <w:noProof/>
                <w:webHidden/>
              </w:rPr>
              <w:instrText xml:space="preserve"> PAGEREF _Toc20395245 \h </w:instrText>
            </w:r>
            <w:r w:rsidR="00EF7A6D">
              <w:rPr>
                <w:noProof/>
                <w:webHidden/>
              </w:rPr>
            </w:r>
            <w:r w:rsidR="00EF7A6D">
              <w:rPr>
                <w:noProof/>
                <w:webHidden/>
              </w:rPr>
              <w:fldChar w:fldCharType="separate"/>
            </w:r>
            <w:r w:rsidR="00EF7A6D">
              <w:rPr>
                <w:noProof/>
                <w:webHidden/>
              </w:rPr>
              <w:t>11</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6" w:history="1">
            <w:r w:rsidR="00EF7A6D" w:rsidRPr="000B516E">
              <w:rPr>
                <w:rStyle w:val="Hyperlnk"/>
                <w:noProof/>
              </w:rPr>
              <w:t>Utvecklingssamtal</w:t>
            </w:r>
            <w:r w:rsidR="00EF7A6D">
              <w:rPr>
                <w:noProof/>
                <w:webHidden/>
              </w:rPr>
              <w:tab/>
            </w:r>
            <w:r w:rsidR="00EF7A6D">
              <w:rPr>
                <w:noProof/>
                <w:webHidden/>
              </w:rPr>
              <w:fldChar w:fldCharType="begin"/>
            </w:r>
            <w:r w:rsidR="00EF7A6D">
              <w:rPr>
                <w:noProof/>
                <w:webHidden/>
              </w:rPr>
              <w:instrText xml:space="preserve"> PAGEREF _Toc20395246 \h </w:instrText>
            </w:r>
            <w:r w:rsidR="00EF7A6D">
              <w:rPr>
                <w:noProof/>
                <w:webHidden/>
              </w:rPr>
            </w:r>
            <w:r w:rsidR="00EF7A6D">
              <w:rPr>
                <w:noProof/>
                <w:webHidden/>
              </w:rPr>
              <w:fldChar w:fldCharType="separate"/>
            </w:r>
            <w:r w:rsidR="00EF7A6D">
              <w:rPr>
                <w:noProof/>
                <w:webHidden/>
              </w:rPr>
              <w:t>11</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7" w:history="1">
            <w:r w:rsidR="00EF7A6D" w:rsidRPr="000B516E">
              <w:rPr>
                <w:rStyle w:val="Hyperlnk"/>
                <w:noProof/>
              </w:rPr>
              <w:t>Individuell utvecklingsplan (IUP)</w:t>
            </w:r>
            <w:r w:rsidR="00EF7A6D">
              <w:rPr>
                <w:noProof/>
                <w:webHidden/>
              </w:rPr>
              <w:tab/>
            </w:r>
            <w:r w:rsidR="00EF7A6D">
              <w:rPr>
                <w:noProof/>
                <w:webHidden/>
              </w:rPr>
              <w:fldChar w:fldCharType="begin"/>
            </w:r>
            <w:r w:rsidR="00EF7A6D">
              <w:rPr>
                <w:noProof/>
                <w:webHidden/>
              </w:rPr>
              <w:instrText xml:space="preserve"> PAGEREF _Toc20395247 \h </w:instrText>
            </w:r>
            <w:r w:rsidR="00EF7A6D">
              <w:rPr>
                <w:noProof/>
                <w:webHidden/>
              </w:rPr>
            </w:r>
            <w:r w:rsidR="00EF7A6D">
              <w:rPr>
                <w:noProof/>
                <w:webHidden/>
              </w:rPr>
              <w:fldChar w:fldCharType="separate"/>
            </w:r>
            <w:r w:rsidR="00EF7A6D">
              <w:rPr>
                <w:noProof/>
                <w:webHidden/>
              </w:rPr>
              <w:t>12</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8" w:history="1">
            <w:r w:rsidR="00EF7A6D" w:rsidRPr="000B516E">
              <w:rPr>
                <w:rStyle w:val="Hyperlnk"/>
                <w:noProof/>
              </w:rPr>
              <w:t>Klasskonferenser</w:t>
            </w:r>
            <w:r w:rsidR="00EF7A6D">
              <w:rPr>
                <w:noProof/>
                <w:webHidden/>
              </w:rPr>
              <w:tab/>
            </w:r>
            <w:r w:rsidR="00EF7A6D">
              <w:rPr>
                <w:noProof/>
                <w:webHidden/>
              </w:rPr>
              <w:fldChar w:fldCharType="begin"/>
            </w:r>
            <w:r w:rsidR="00EF7A6D">
              <w:rPr>
                <w:noProof/>
                <w:webHidden/>
              </w:rPr>
              <w:instrText xml:space="preserve"> PAGEREF _Toc20395248 \h </w:instrText>
            </w:r>
            <w:r w:rsidR="00EF7A6D">
              <w:rPr>
                <w:noProof/>
                <w:webHidden/>
              </w:rPr>
            </w:r>
            <w:r w:rsidR="00EF7A6D">
              <w:rPr>
                <w:noProof/>
                <w:webHidden/>
              </w:rPr>
              <w:fldChar w:fldCharType="separate"/>
            </w:r>
            <w:r w:rsidR="00EF7A6D">
              <w:rPr>
                <w:noProof/>
                <w:webHidden/>
              </w:rPr>
              <w:t>12</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49" w:history="1">
            <w:r w:rsidR="00EF7A6D" w:rsidRPr="000B516E">
              <w:rPr>
                <w:rStyle w:val="Hyperlnk"/>
                <w:noProof/>
              </w:rPr>
              <w:t>Frånvarorapportering</w:t>
            </w:r>
            <w:r w:rsidR="00EF7A6D">
              <w:rPr>
                <w:noProof/>
                <w:webHidden/>
              </w:rPr>
              <w:tab/>
            </w:r>
            <w:r w:rsidR="00EF7A6D">
              <w:rPr>
                <w:noProof/>
                <w:webHidden/>
              </w:rPr>
              <w:fldChar w:fldCharType="begin"/>
            </w:r>
            <w:r w:rsidR="00EF7A6D">
              <w:rPr>
                <w:noProof/>
                <w:webHidden/>
              </w:rPr>
              <w:instrText xml:space="preserve"> PAGEREF _Toc20395249 \h </w:instrText>
            </w:r>
            <w:r w:rsidR="00EF7A6D">
              <w:rPr>
                <w:noProof/>
                <w:webHidden/>
              </w:rPr>
            </w:r>
            <w:r w:rsidR="00EF7A6D">
              <w:rPr>
                <w:noProof/>
                <w:webHidden/>
              </w:rPr>
              <w:fldChar w:fldCharType="separate"/>
            </w:r>
            <w:r w:rsidR="00EF7A6D">
              <w:rPr>
                <w:noProof/>
                <w:webHidden/>
              </w:rPr>
              <w:t>12</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50" w:history="1">
            <w:r w:rsidR="00EF7A6D" w:rsidRPr="000B516E">
              <w:rPr>
                <w:rStyle w:val="Hyperlnk"/>
                <w:noProof/>
              </w:rPr>
              <w:t>Elevhälsomöte (EHM)</w:t>
            </w:r>
            <w:r w:rsidR="00EF7A6D">
              <w:rPr>
                <w:noProof/>
                <w:webHidden/>
              </w:rPr>
              <w:tab/>
            </w:r>
            <w:r w:rsidR="00EF7A6D">
              <w:rPr>
                <w:noProof/>
                <w:webHidden/>
              </w:rPr>
              <w:fldChar w:fldCharType="begin"/>
            </w:r>
            <w:r w:rsidR="00EF7A6D">
              <w:rPr>
                <w:noProof/>
                <w:webHidden/>
              </w:rPr>
              <w:instrText xml:space="preserve"> PAGEREF _Toc20395250 \h </w:instrText>
            </w:r>
            <w:r w:rsidR="00EF7A6D">
              <w:rPr>
                <w:noProof/>
                <w:webHidden/>
              </w:rPr>
            </w:r>
            <w:r w:rsidR="00EF7A6D">
              <w:rPr>
                <w:noProof/>
                <w:webHidden/>
              </w:rPr>
              <w:fldChar w:fldCharType="separate"/>
            </w:r>
            <w:r w:rsidR="00EF7A6D">
              <w:rPr>
                <w:noProof/>
                <w:webHidden/>
              </w:rPr>
              <w:t>12</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51" w:history="1">
            <w:r w:rsidR="00EF7A6D" w:rsidRPr="000B516E">
              <w:rPr>
                <w:rStyle w:val="Hyperlnk"/>
                <w:noProof/>
              </w:rPr>
              <w:t>Uppföljning och utvärdering</w:t>
            </w:r>
            <w:r w:rsidR="00EF7A6D">
              <w:rPr>
                <w:noProof/>
                <w:webHidden/>
              </w:rPr>
              <w:tab/>
            </w:r>
            <w:r w:rsidR="00EF7A6D">
              <w:rPr>
                <w:noProof/>
                <w:webHidden/>
              </w:rPr>
              <w:fldChar w:fldCharType="begin"/>
            </w:r>
            <w:r w:rsidR="00EF7A6D">
              <w:rPr>
                <w:noProof/>
                <w:webHidden/>
              </w:rPr>
              <w:instrText xml:space="preserve"> PAGEREF _Toc20395251 \h </w:instrText>
            </w:r>
            <w:r w:rsidR="00EF7A6D">
              <w:rPr>
                <w:noProof/>
                <w:webHidden/>
              </w:rPr>
            </w:r>
            <w:r w:rsidR="00EF7A6D">
              <w:rPr>
                <w:noProof/>
                <w:webHidden/>
              </w:rPr>
              <w:fldChar w:fldCharType="separate"/>
            </w:r>
            <w:r w:rsidR="00EF7A6D">
              <w:rPr>
                <w:noProof/>
                <w:webHidden/>
              </w:rPr>
              <w:t>13</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52" w:history="1">
            <w:r w:rsidR="00EF7A6D" w:rsidRPr="000B516E">
              <w:rPr>
                <w:rStyle w:val="Hyperlnk"/>
                <w:noProof/>
              </w:rPr>
              <w:t>Överlämningar</w:t>
            </w:r>
            <w:r w:rsidR="00EF7A6D">
              <w:rPr>
                <w:noProof/>
                <w:webHidden/>
              </w:rPr>
              <w:tab/>
            </w:r>
            <w:r w:rsidR="00EF7A6D">
              <w:rPr>
                <w:noProof/>
                <w:webHidden/>
              </w:rPr>
              <w:fldChar w:fldCharType="begin"/>
            </w:r>
            <w:r w:rsidR="00EF7A6D">
              <w:rPr>
                <w:noProof/>
                <w:webHidden/>
              </w:rPr>
              <w:instrText xml:space="preserve"> PAGEREF _Toc20395252 \h </w:instrText>
            </w:r>
            <w:r w:rsidR="00EF7A6D">
              <w:rPr>
                <w:noProof/>
                <w:webHidden/>
              </w:rPr>
            </w:r>
            <w:r w:rsidR="00EF7A6D">
              <w:rPr>
                <w:noProof/>
                <w:webHidden/>
              </w:rPr>
              <w:fldChar w:fldCharType="separate"/>
            </w:r>
            <w:r w:rsidR="00EF7A6D">
              <w:rPr>
                <w:noProof/>
                <w:webHidden/>
              </w:rPr>
              <w:t>13</w:t>
            </w:r>
            <w:r w:rsidR="00EF7A6D">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53" w:history="1">
            <w:r w:rsidR="00EF7A6D" w:rsidRPr="000B516E">
              <w:rPr>
                <w:rStyle w:val="Hyperlnk"/>
                <w:noProof/>
              </w:rPr>
              <w:t>Dokument som kompletterar elevhälsoplanen</w:t>
            </w:r>
            <w:r w:rsidR="00EF7A6D">
              <w:rPr>
                <w:noProof/>
                <w:webHidden/>
              </w:rPr>
              <w:tab/>
            </w:r>
            <w:r w:rsidR="00EF7A6D">
              <w:rPr>
                <w:noProof/>
                <w:webHidden/>
              </w:rPr>
              <w:fldChar w:fldCharType="begin"/>
            </w:r>
            <w:r w:rsidR="00EF7A6D">
              <w:rPr>
                <w:noProof/>
                <w:webHidden/>
              </w:rPr>
              <w:instrText xml:space="preserve"> PAGEREF _Toc20395253 \h </w:instrText>
            </w:r>
            <w:r w:rsidR="00EF7A6D">
              <w:rPr>
                <w:noProof/>
                <w:webHidden/>
              </w:rPr>
            </w:r>
            <w:r w:rsidR="00EF7A6D">
              <w:rPr>
                <w:noProof/>
                <w:webHidden/>
              </w:rPr>
              <w:fldChar w:fldCharType="separate"/>
            </w:r>
            <w:r w:rsidR="00EF7A6D">
              <w:rPr>
                <w:noProof/>
                <w:webHidden/>
              </w:rPr>
              <w:t>13</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54" w:history="1">
            <w:r w:rsidR="00EF7A6D" w:rsidRPr="000B516E">
              <w:rPr>
                <w:rStyle w:val="Hyperlnk"/>
                <w:noProof/>
              </w:rPr>
              <w:t>Blanketter som vi använder:</w:t>
            </w:r>
            <w:r w:rsidR="00EF7A6D">
              <w:rPr>
                <w:noProof/>
                <w:webHidden/>
              </w:rPr>
              <w:tab/>
            </w:r>
            <w:r w:rsidR="00EF7A6D">
              <w:rPr>
                <w:noProof/>
                <w:webHidden/>
              </w:rPr>
              <w:fldChar w:fldCharType="begin"/>
            </w:r>
            <w:r w:rsidR="00EF7A6D">
              <w:rPr>
                <w:noProof/>
                <w:webHidden/>
              </w:rPr>
              <w:instrText xml:space="preserve"> PAGEREF _Toc20395254 \h </w:instrText>
            </w:r>
            <w:r w:rsidR="00EF7A6D">
              <w:rPr>
                <w:noProof/>
                <w:webHidden/>
              </w:rPr>
            </w:r>
            <w:r w:rsidR="00EF7A6D">
              <w:rPr>
                <w:noProof/>
                <w:webHidden/>
              </w:rPr>
              <w:fldChar w:fldCharType="separate"/>
            </w:r>
            <w:r w:rsidR="00EF7A6D">
              <w:rPr>
                <w:noProof/>
                <w:webHidden/>
              </w:rPr>
              <w:t>13</w:t>
            </w:r>
            <w:r w:rsidR="00EF7A6D">
              <w:rPr>
                <w:noProof/>
                <w:webHidden/>
              </w:rPr>
              <w:fldChar w:fldCharType="end"/>
            </w:r>
          </w:hyperlink>
        </w:p>
        <w:p w:rsidR="00EF7A6D" w:rsidRDefault="00BB37E6">
          <w:pPr>
            <w:pStyle w:val="Innehll2"/>
            <w:tabs>
              <w:tab w:val="right" w:leader="dot" w:pos="9060"/>
            </w:tabs>
            <w:rPr>
              <w:rFonts w:asciiTheme="minorHAnsi" w:eastAsiaTheme="minorEastAsia" w:hAnsiTheme="minorHAnsi" w:cstheme="minorBidi"/>
              <w:noProof/>
              <w:sz w:val="22"/>
              <w:szCs w:val="22"/>
            </w:rPr>
          </w:pPr>
          <w:hyperlink w:anchor="_Toc20395255" w:history="1">
            <w:r w:rsidR="00EF7A6D" w:rsidRPr="000B516E">
              <w:rPr>
                <w:rStyle w:val="Hyperlnk"/>
                <w:noProof/>
              </w:rPr>
              <w:t>Styrdokument</w:t>
            </w:r>
            <w:r w:rsidR="00EF7A6D">
              <w:rPr>
                <w:noProof/>
                <w:webHidden/>
              </w:rPr>
              <w:tab/>
            </w:r>
            <w:r w:rsidR="00EF7A6D">
              <w:rPr>
                <w:noProof/>
                <w:webHidden/>
              </w:rPr>
              <w:fldChar w:fldCharType="begin"/>
            </w:r>
            <w:r w:rsidR="00EF7A6D">
              <w:rPr>
                <w:noProof/>
                <w:webHidden/>
              </w:rPr>
              <w:instrText xml:space="preserve"> PAGEREF _Toc20395255 \h </w:instrText>
            </w:r>
            <w:r w:rsidR="00EF7A6D">
              <w:rPr>
                <w:noProof/>
                <w:webHidden/>
              </w:rPr>
            </w:r>
            <w:r w:rsidR="00EF7A6D">
              <w:rPr>
                <w:noProof/>
                <w:webHidden/>
              </w:rPr>
              <w:fldChar w:fldCharType="separate"/>
            </w:r>
            <w:r w:rsidR="00EF7A6D">
              <w:rPr>
                <w:noProof/>
                <w:webHidden/>
              </w:rPr>
              <w:t>14</w:t>
            </w:r>
            <w:r w:rsidR="00EF7A6D">
              <w:rPr>
                <w:noProof/>
                <w:webHidden/>
              </w:rPr>
              <w:fldChar w:fldCharType="end"/>
            </w:r>
          </w:hyperlink>
        </w:p>
        <w:p w:rsidR="00EF7A6D" w:rsidRDefault="00BB37E6">
          <w:pPr>
            <w:pStyle w:val="Innehll1"/>
            <w:tabs>
              <w:tab w:val="right" w:leader="dot" w:pos="9060"/>
            </w:tabs>
            <w:rPr>
              <w:rFonts w:asciiTheme="minorHAnsi" w:eastAsiaTheme="minorEastAsia" w:hAnsiTheme="minorHAnsi" w:cstheme="minorBidi"/>
              <w:noProof/>
              <w:sz w:val="22"/>
              <w:szCs w:val="22"/>
            </w:rPr>
          </w:pPr>
          <w:hyperlink w:anchor="_Toc20395256" w:history="1">
            <w:r w:rsidR="00EF7A6D" w:rsidRPr="000B516E">
              <w:rPr>
                <w:rStyle w:val="Hyperlnk"/>
                <w:noProof/>
              </w:rPr>
              <w:t>Elevhälsoteamets mål för läsåret 2019/2020:</w:t>
            </w:r>
            <w:r w:rsidR="00EF7A6D">
              <w:rPr>
                <w:noProof/>
                <w:webHidden/>
              </w:rPr>
              <w:tab/>
            </w:r>
            <w:r w:rsidR="00EF7A6D">
              <w:rPr>
                <w:noProof/>
                <w:webHidden/>
              </w:rPr>
              <w:fldChar w:fldCharType="begin"/>
            </w:r>
            <w:r w:rsidR="00EF7A6D">
              <w:rPr>
                <w:noProof/>
                <w:webHidden/>
              </w:rPr>
              <w:instrText xml:space="preserve"> PAGEREF _Toc20395256 \h </w:instrText>
            </w:r>
            <w:r w:rsidR="00EF7A6D">
              <w:rPr>
                <w:noProof/>
                <w:webHidden/>
              </w:rPr>
            </w:r>
            <w:r w:rsidR="00EF7A6D">
              <w:rPr>
                <w:noProof/>
                <w:webHidden/>
              </w:rPr>
              <w:fldChar w:fldCharType="separate"/>
            </w:r>
            <w:r w:rsidR="00EF7A6D">
              <w:rPr>
                <w:noProof/>
                <w:webHidden/>
              </w:rPr>
              <w:t>14</w:t>
            </w:r>
            <w:r w:rsidR="00EF7A6D">
              <w:rPr>
                <w:noProof/>
                <w:webHidden/>
              </w:rPr>
              <w:fldChar w:fldCharType="end"/>
            </w:r>
          </w:hyperlink>
        </w:p>
        <w:p w:rsidR="00EF7A6D" w:rsidRDefault="00EF7A6D">
          <w:r>
            <w:rPr>
              <w:b/>
              <w:bCs/>
            </w:rPr>
            <w:fldChar w:fldCharType="end"/>
          </w:r>
        </w:p>
      </w:sdtContent>
    </w:sdt>
    <w:p w:rsidR="00F10E6B" w:rsidRDefault="00F10E6B" w:rsidP="0079151E">
      <w:pPr>
        <w:shd w:val="clear" w:color="auto" w:fill="FFFFFF"/>
        <w:spacing w:before="100" w:beforeAutospacing="1" w:after="100" w:afterAutospacing="1" w:line="300" w:lineRule="auto"/>
        <w:ind w:left="720"/>
        <w:rPr>
          <w:rFonts w:asciiTheme="majorHAnsi" w:hAnsiTheme="majorHAnsi"/>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F10E6B" w:rsidRDefault="00F10E6B" w:rsidP="0079151E">
      <w:pPr>
        <w:shd w:val="clear" w:color="auto" w:fill="FFFFFF"/>
        <w:spacing w:before="100" w:beforeAutospacing="1" w:after="100" w:afterAutospacing="1" w:line="300" w:lineRule="auto"/>
        <w:ind w:left="720"/>
        <w:rPr>
          <w:sz w:val="28"/>
          <w:szCs w:val="28"/>
        </w:rPr>
      </w:pPr>
    </w:p>
    <w:p w:rsidR="0079151E" w:rsidRDefault="00FB45D6" w:rsidP="005B3B31">
      <w:pPr>
        <w:shd w:val="clear" w:color="auto" w:fill="FFFFFF"/>
        <w:spacing w:before="100" w:beforeAutospacing="1" w:after="100" w:afterAutospacing="1" w:line="300" w:lineRule="auto"/>
        <w:rPr>
          <w:rFonts w:ascii="Cambria" w:hAnsi="Cambria" w:cs="Cambria"/>
          <w:color w:val="000000"/>
        </w:rPr>
      </w:pPr>
      <w:r w:rsidRPr="006F5CE8">
        <w:rPr>
          <w:sz w:val="28"/>
          <w:szCs w:val="28"/>
        </w:rPr>
        <w:tab/>
      </w:r>
      <w:r w:rsidRPr="006F5CE8">
        <w:rPr>
          <w:sz w:val="28"/>
          <w:szCs w:val="28"/>
        </w:rPr>
        <w:tab/>
      </w:r>
      <w:r w:rsidRPr="006F5CE8">
        <w:rPr>
          <w:sz w:val="28"/>
          <w:szCs w:val="28"/>
        </w:rPr>
        <w:tab/>
      </w:r>
    </w:p>
    <w:p w:rsidR="00B95868" w:rsidRPr="0079151E" w:rsidRDefault="00B95868" w:rsidP="002A595C">
      <w:pPr>
        <w:pStyle w:val="Rubrik1"/>
        <w:rPr>
          <w:rFonts w:ascii="Cambria" w:hAnsi="Cambria" w:cs="Cambria"/>
          <w:color w:val="000000"/>
        </w:rPr>
      </w:pPr>
      <w:bookmarkStart w:id="13" w:name="_Toc20395220"/>
      <w:bookmarkStart w:id="14" w:name="_Hlk17462111"/>
      <w:r w:rsidRPr="00C97DAD">
        <w:lastRenderedPageBreak/>
        <w:t>Arbetsgång vid extra anpassningar och särskilt stöd</w:t>
      </w:r>
      <w:bookmarkEnd w:id="13"/>
    </w:p>
    <w:p w:rsidR="00B95868" w:rsidRPr="00E103F2" w:rsidRDefault="009A170F" w:rsidP="00B95868">
      <w:pPr>
        <w:rPr>
          <w:rFonts w:asciiTheme="majorHAnsi" w:hAnsiTheme="majorHAnsi" w:cstheme="minorHAnsi"/>
        </w:rPr>
      </w:pPr>
      <w:r w:rsidRPr="00E103F2">
        <w:rPr>
          <w:rFonts w:asciiTheme="majorHAnsi" w:hAnsiTheme="majorHAnsi" w:cstheme="minorHAnsi"/>
          <w:noProof/>
        </w:rPr>
        <mc:AlternateContent>
          <mc:Choice Requires="wps">
            <w:drawing>
              <wp:anchor distT="0" distB="0" distL="114300" distR="114300" simplePos="0" relativeHeight="251667456" behindDoc="0" locked="0" layoutInCell="1" allowOverlap="1" wp14:anchorId="423E0825" wp14:editId="60CB4F60">
                <wp:simplePos x="0" y="0"/>
                <wp:positionH relativeFrom="margin">
                  <wp:posOffset>-73807</wp:posOffset>
                </wp:positionH>
                <wp:positionV relativeFrom="paragraph">
                  <wp:posOffset>178533</wp:posOffset>
                </wp:positionV>
                <wp:extent cx="6119056" cy="1002030"/>
                <wp:effectExtent l="0" t="0" r="15240" b="2667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056" cy="10020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Aktuell elev diskuteras inom, lärar-/ årskurslaget. Extra anpassningar görs inom ramen för ordinarie undervisning och dokumenteras i UNIKUM. Vårdnadshavare informeras om att extra anpassningar görs. Klasslärare/mentor/ämneslärare ska försäkra sig om att elevens vårdnadshavare har tagit del av informationen och förstått innebörden i denna. De extra anpassningarna som är gjorda ska utvärderas kontinuerligt samt dokumenteras i UNIKUM.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E0825" id="_x0000_s1028" type="#_x0000_t202" style="position:absolute;margin-left:-5.8pt;margin-top:14.05pt;width:481.8pt;height:78.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" fillcolor="white [3201]" strokecolor="#4f81bd [3204]" strokeweight="2pt">
                <v:textbox>
                  <w:txbxContent>
                    <w:p w:rsidR="00C76A8E" w:rsidRDefault="00C76A8E" w:rsidP="009C7A5D">
                      <w:pPr>
                        <w:jc w:val="center"/>
                      </w:pPr>
                      <w:r>
                        <w:t>Aktuell elev diskuteras inom, lärar-/ årskurslaget. Extra anpassningar görs inom ramen för ordinarie undervisning och dokumenteras i UNIKUM. Vårdnadshavare informeras om att extra anpassningar görs. Klasslärare/mentor/ämneslärare ska försäkra sig om att elevens vårdnadshavare har tagit del av informationen och förstått innebörden i denna. De extra anpassningarna som är gjorda ska utvärderas kontinuerligt samt dokumenteras i UNIKUM.</w:t>
                      </w:r>
                    </w:p>
                  </w:txbxContent>
                </v:textbox>
                <w10:wrap anchorx="margin"/>
              </v:shape>
            </w:pict>
          </mc:Fallback>
        </mc:AlternateContent>
      </w:r>
    </w:p>
    <w:p w:rsidR="00B95868" w:rsidRPr="00E103F2" w:rsidRDefault="00B95868" w:rsidP="00B95868">
      <w:pPr>
        <w:rPr>
          <w:rFonts w:asciiTheme="majorHAnsi" w:hAnsiTheme="majorHAnsi" w:cstheme="minorHAnsi"/>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244C22"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4624" behindDoc="0" locked="0" layoutInCell="1" allowOverlap="1" wp14:anchorId="72B11134" wp14:editId="0DEDF759">
                <wp:simplePos x="0" y="0"/>
                <wp:positionH relativeFrom="margin">
                  <wp:posOffset>2776220</wp:posOffset>
                </wp:positionH>
                <wp:positionV relativeFrom="paragraph">
                  <wp:posOffset>3175</wp:posOffset>
                </wp:positionV>
                <wp:extent cx="69850" cy="285750"/>
                <wp:effectExtent l="19050" t="0" r="44450" b="38100"/>
                <wp:wrapNone/>
                <wp:docPr id="19" name="Ned 19"/>
                <wp:cNvGraphicFramePr/>
                <a:graphic xmlns:a="http://schemas.openxmlformats.org/drawingml/2006/main">
                  <a:graphicData uri="http://schemas.microsoft.com/office/word/2010/wordprocessingShape">
                    <wps:wsp>
                      <wps:cNvSpPr/>
                      <wps:spPr>
                        <a:xfrm>
                          <a:off x="0" y="0"/>
                          <a:ext cx="69850" cy="285750"/>
                        </a:xfrm>
                        <a:prstGeom prst="downArrow">
                          <a:avLst>
                            <a:gd name="adj1" fmla="val 796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4A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19" o:spid="_x0000_s1026" type="#_x0000_t67" style="position:absolute;margin-left:218.6pt;margin-top:.25pt;width:5.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" adj="18960,2200" fillcolor="#4f81bd [3204]" strokecolor="#243f60 [1604]" strokeweight="2pt">
                <w10:wrap anchorx="margin"/>
              </v:shape>
            </w:pict>
          </mc:Fallback>
        </mc:AlternateContent>
      </w:r>
      <w:r w:rsidR="00ED7C65" w:rsidRPr="00921090">
        <w:rPr>
          <w:rFonts w:asciiTheme="majorHAnsi" w:hAnsiTheme="majorHAnsi" w:cstheme="minorHAnsi"/>
          <w:noProof/>
        </w:rPr>
        <mc:AlternateContent>
          <mc:Choice Requires="wps">
            <w:drawing>
              <wp:anchor distT="0" distB="0" distL="114300" distR="114300" simplePos="0" relativeHeight="251668480" behindDoc="0" locked="0" layoutInCell="1" allowOverlap="1" wp14:anchorId="74C7FC26" wp14:editId="37213C82">
                <wp:simplePos x="0" y="0"/>
                <wp:positionH relativeFrom="column">
                  <wp:posOffset>-43180</wp:posOffset>
                </wp:positionH>
                <wp:positionV relativeFrom="paragraph">
                  <wp:posOffset>200025</wp:posOffset>
                </wp:positionV>
                <wp:extent cx="6064250" cy="615950"/>
                <wp:effectExtent l="0" t="0" r="12700" b="1270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615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En intensifiering av extra anpassningar görs. Om denna involverar specialpedagogisk insats under en kortare period (6-8 veckor), samråder berörd undervisade</w:t>
                            </w:r>
                          </w:p>
                          <w:p w:rsidR="00C76A8E" w:rsidRDefault="00C76A8E" w:rsidP="009C7A5D">
                            <w:pPr>
                              <w:jc w:val="center"/>
                            </w:pPr>
                            <w:r>
                              <w:t>lärare med speciallärare.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7FC26" id="_x0000_s1029" type="#_x0000_t202" style="position:absolute;margin-left:-3.4pt;margin-top:15.75pt;width:477.5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" fillcolor="white [3201]" strokecolor="#4f81bd [3204]" strokeweight="2pt">
                <v:textbox>
                  <w:txbxContent>
                    <w:p w:rsidR="00C76A8E" w:rsidRDefault="00C76A8E" w:rsidP="009C7A5D">
                      <w:pPr>
                        <w:jc w:val="center"/>
                      </w:pPr>
                      <w:r>
                        <w:t>En intensifiering av extra anpassningar görs. Om denna involverar specialpedagogisk insats under en kortare period (6-8 veckor), samråder berörd undervisade</w:t>
                      </w:r>
                    </w:p>
                    <w:p w:rsidR="00C76A8E" w:rsidRDefault="00C76A8E" w:rsidP="009C7A5D">
                      <w:pPr>
                        <w:jc w:val="center"/>
                      </w:pPr>
                      <w:r>
                        <w:t>lärare med speciallärare.</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74795"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5648" behindDoc="0" locked="0" layoutInCell="1" allowOverlap="1" wp14:anchorId="35938AFC" wp14:editId="7847C7C6">
                <wp:simplePos x="0" y="0"/>
                <wp:positionH relativeFrom="margin">
                  <wp:align>center</wp:align>
                </wp:positionH>
                <wp:positionV relativeFrom="paragraph">
                  <wp:posOffset>95250</wp:posOffset>
                </wp:positionV>
                <wp:extent cx="171450" cy="381000"/>
                <wp:effectExtent l="19050" t="0" r="38100" b="38100"/>
                <wp:wrapNone/>
                <wp:docPr id="20" name="Ned 20"/>
                <wp:cNvGraphicFramePr/>
                <a:graphic xmlns:a="http://schemas.openxmlformats.org/drawingml/2006/main">
                  <a:graphicData uri="http://schemas.microsoft.com/office/word/2010/wordprocessingShape">
                    <wps:wsp>
                      <wps:cNvSpPr/>
                      <wps:spPr>
                        <a:xfrm>
                          <a:off x="0" y="0"/>
                          <a:ext cx="171450" cy="38100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C2AD" id="Ned 20" o:spid="_x0000_s1026" type="#_x0000_t67" style="position:absolute;margin-left:0;margin-top:7.5pt;width:13.5pt;height:30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" adj="16740,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69504" behindDoc="0" locked="0" layoutInCell="1" allowOverlap="1" wp14:anchorId="7D36C3C1" wp14:editId="3900CCAF">
                <wp:simplePos x="0" y="0"/>
                <wp:positionH relativeFrom="margin">
                  <wp:align>left</wp:align>
                </wp:positionH>
                <wp:positionV relativeFrom="paragraph">
                  <wp:posOffset>46160</wp:posOffset>
                </wp:positionV>
                <wp:extent cx="5964702" cy="996950"/>
                <wp:effectExtent l="0" t="0" r="17145" b="1270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702" cy="996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Om eleven, trots intensifierade extra anpassningar, inte uppnår kunskapskraven/ målen anmäler klassläraren/mentorn/ämnesläraren detta till EHT. Innan anmälan lämnas till EHT måste vårdnadshavare informeras. Fyll sedan i blankett ”anmälan om särskilt stöd” som lämnas i samordnares postfack. Även personal på fritids kan göra en anmälan om särskilt stöd.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6C3C1" id="_x0000_s1030" type="#_x0000_t202" style="position:absolute;margin-left:0;margin-top:3.65pt;width:469.65pt;height:7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" fillcolor="white [3201]" strokecolor="#4f81bd [3204]" strokeweight="2pt">
                <v:textbox>
                  <w:txbxContent>
                    <w:p w:rsidR="00C76A8E" w:rsidRDefault="00C76A8E" w:rsidP="009C7A5D">
                      <w:pPr>
                        <w:jc w:val="center"/>
                      </w:pPr>
                      <w:r>
                        <w:t>Om eleven, trots intensifierade extra anpassningar, inte uppnår kunskapskraven/ målen anmäler klassläraren/mentorn/ämnesläraren detta till EHT. Innan anmälan lämnas till EHT måste vårdnadshavare informeras. Fyll sedan i blankett ”anmälan om särskilt stöd” som lämnas i samordnares postfack. Även personal på fritids kan göra en anmälan om särskilt stöd.</w:t>
                      </w:r>
                    </w:p>
                  </w:txbxContent>
                </v:textbox>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472866"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6672" behindDoc="0" locked="0" layoutInCell="1" allowOverlap="1" wp14:anchorId="4CB73A61" wp14:editId="2C476F89">
                <wp:simplePos x="0" y="0"/>
                <wp:positionH relativeFrom="margin">
                  <wp:posOffset>2757170</wp:posOffset>
                </wp:positionH>
                <wp:positionV relativeFrom="paragraph">
                  <wp:posOffset>88901</wp:posOffset>
                </wp:positionV>
                <wp:extent cx="146050" cy="285750"/>
                <wp:effectExtent l="19050" t="0" r="44450" b="38100"/>
                <wp:wrapNone/>
                <wp:docPr id="21" name="Ned 21"/>
                <wp:cNvGraphicFramePr/>
                <a:graphic xmlns:a="http://schemas.openxmlformats.org/drawingml/2006/main">
                  <a:graphicData uri="http://schemas.microsoft.com/office/word/2010/wordprocessingShape">
                    <wps:wsp>
                      <wps:cNvSpPr/>
                      <wps:spPr>
                        <a:xfrm>
                          <a:off x="0" y="0"/>
                          <a:ext cx="146050" cy="28575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64872" id="Ned 21" o:spid="_x0000_s1026" type="#_x0000_t67" style="position:absolute;margin-left:217.1pt;margin-top:7pt;width:11.5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" adj="16080,2200" fillcolor="#4f81bd" strokecolor="#385d8a" strokeweight="2pt">
                <w10:wrap anchorx="margin"/>
              </v:shape>
            </w:pict>
          </mc:Fallback>
        </mc:AlternateContent>
      </w: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0528" behindDoc="0" locked="0" layoutInCell="1" allowOverlap="1" wp14:anchorId="111B2710" wp14:editId="59B65080">
                <wp:simplePos x="0" y="0"/>
                <wp:positionH relativeFrom="margin">
                  <wp:align>left</wp:align>
                </wp:positionH>
                <wp:positionV relativeFrom="paragraph">
                  <wp:posOffset>113763</wp:posOffset>
                </wp:positionV>
                <wp:extent cx="5943600" cy="714375"/>
                <wp:effectExtent l="0" t="0" r="19050" b="28575"/>
                <wp:wrapNone/>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 xml:space="preserve">EHT ger förslag på åtgärder och återkopplar till den person som gjort anmälan till EHT  </w:t>
                            </w:r>
                          </w:p>
                          <w:p w:rsidR="00C76A8E" w:rsidRDefault="00C76A8E" w:rsidP="00EB715D">
                            <w:r>
                              <w:t xml:space="preserve"> på blanketten ”Återkoppling från EHT”.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2710" id="_x0000_s1031" type="#_x0000_t202" style="position:absolute;margin-left:0;margin-top:8.95pt;width:468pt;height:56.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" fillcolor="white [3201]" strokecolor="#4f81bd [3204]" strokeweight="2pt">
                <v:textbox>
                  <w:txbxContent>
                    <w:p w:rsidR="00C76A8E" w:rsidRDefault="00C76A8E" w:rsidP="009C7A5D">
                      <w:pPr>
                        <w:jc w:val="center"/>
                      </w:pPr>
                      <w:r>
                        <w:t xml:space="preserve">EHT ger förslag på åtgärder och återkopplar till den person som gjort anmälan till EHT  </w:t>
                      </w:r>
                    </w:p>
                    <w:p w:rsidR="00C76A8E" w:rsidRDefault="00C76A8E" w:rsidP="00EB715D">
                      <w:r>
                        <w:t xml:space="preserve"> på blanketten ”Återkoppling från EHT”.</w:t>
                      </w:r>
                    </w:p>
                  </w:txbxContent>
                </v:textbox>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7696" behindDoc="0" locked="0" layoutInCell="1" allowOverlap="1" wp14:anchorId="3BCF77BD" wp14:editId="213154EB">
                <wp:simplePos x="0" y="0"/>
                <wp:positionH relativeFrom="margin">
                  <wp:posOffset>2769870</wp:posOffset>
                </wp:positionH>
                <wp:positionV relativeFrom="paragraph">
                  <wp:posOffset>111125</wp:posOffset>
                </wp:positionV>
                <wp:extent cx="133350" cy="511175"/>
                <wp:effectExtent l="19050" t="0" r="38100" b="41275"/>
                <wp:wrapNone/>
                <wp:docPr id="22" name="Ned 22"/>
                <wp:cNvGraphicFramePr/>
                <a:graphic xmlns:a="http://schemas.openxmlformats.org/drawingml/2006/main">
                  <a:graphicData uri="http://schemas.microsoft.com/office/word/2010/wordprocessingShape">
                    <wps:wsp>
                      <wps:cNvSpPr/>
                      <wps:spPr>
                        <a:xfrm>
                          <a:off x="0" y="0"/>
                          <a:ext cx="133350" cy="5111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7E00" id="Ned 22" o:spid="_x0000_s1026" type="#_x0000_t67" style="position:absolute;margin-left:218.1pt;margin-top:8.75pt;width:10.5pt;height:4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" adj="18783,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1552" behindDoc="0" locked="0" layoutInCell="1" allowOverlap="1" wp14:anchorId="423B277A" wp14:editId="72663927">
                <wp:simplePos x="0" y="0"/>
                <wp:positionH relativeFrom="column">
                  <wp:posOffset>126511</wp:posOffset>
                </wp:positionH>
                <wp:positionV relativeFrom="paragraph">
                  <wp:posOffset>61790</wp:posOffset>
                </wp:positionV>
                <wp:extent cx="5696145" cy="695325"/>
                <wp:effectExtent l="0" t="0" r="19050" b="28575"/>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145" cy="695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Då eleven inte uppnår kunskapsmålen, trots att intensifierade extra anpassningar har gjorts görs utredning av elevs behov av särskilt stöd. Det görs av speciallärare i samråd med klasslärare. Utifrån detta beslutar rektor om åtgärdsprogram ska upprättas eller 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277A" id="_x0000_s1032" type="#_x0000_t202" style="position:absolute;margin-left:9.95pt;margin-top:4.85pt;width:448.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" fillcolor="white [3201]" strokecolor="#4f81bd [3204]" strokeweight="2pt">
                <v:textbox>
                  <w:txbxContent>
                    <w:p w:rsidR="00C76A8E" w:rsidRDefault="00C76A8E" w:rsidP="009C7A5D">
                      <w:pPr>
                        <w:jc w:val="center"/>
                      </w:pPr>
                      <w:r>
                        <w:t>Då eleven inte uppnår kunskapsmålen, trots att intensifierade extra anpassningar har gjorts görs utredning av elevs behov av särskilt stöd. Det görs av speciallärare i samråd med klasslärare. Utifrån detta beslutar rektor om åtgärdsprogram ska upprättas eller inte.</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8720" behindDoc="0" locked="0" layoutInCell="1" allowOverlap="1" wp14:anchorId="6EACEB2C" wp14:editId="7AC6E86C">
                <wp:simplePos x="0" y="0"/>
                <wp:positionH relativeFrom="margin">
                  <wp:posOffset>2757171</wp:posOffset>
                </wp:positionH>
                <wp:positionV relativeFrom="paragraph">
                  <wp:posOffset>118745</wp:posOffset>
                </wp:positionV>
                <wp:extent cx="152400" cy="549275"/>
                <wp:effectExtent l="19050" t="0" r="38100" b="41275"/>
                <wp:wrapNone/>
                <wp:docPr id="18" name="Ned 18"/>
                <wp:cNvGraphicFramePr/>
                <a:graphic xmlns:a="http://schemas.openxmlformats.org/drawingml/2006/main">
                  <a:graphicData uri="http://schemas.microsoft.com/office/word/2010/wordprocessingShape">
                    <wps:wsp>
                      <wps:cNvSpPr/>
                      <wps:spPr>
                        <a:xfrm>
                          <a:off x="0" y="0"/>
                          <a:ext cx="152400" cy="5492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0CD5" id="Ned 18" o:spid="_x0000_s1026" type="#_x0000_t67" style="position:absolute;margin-left:217.1pt;margin-top:9.35pt;width:12pt;height:4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" adj="18603,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2576" behindDoc="0" locked="0" layoutInCell="1" allowOverlap="1" wp14:anchorId="56AB7218" wp14:editId="0A44F656">
                <wp:simplePos x="0" y="0"/>
                <wp:positionH relativeFrom="column">
                  <wp:posOffset>140970</wp:posOffset>
                </wp:positionH>
                <wp:positionV relativeFrom="paragraph">
                  <wp:posOffset>65405</wp:posOffset>
                </wp:positionV>
                <wp:extent cx="5683250" cy="800100"/>
                <wp:effectExtent l="0" t="0" r="12700" b="1905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800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 xml:space="preserve">Då åtgärdsprogram upprättas informeras vårdnadshavare av klasslärare/speciallärare. ÅP lämnas i 2 ex till rektor för påskrift. Ett exemplar skickas hem, en kopia behåller klasslärare/mentor/ämneslärare. Ansvarig ÅP författare lägger upp ÅP i journalsystemet </w:t>
                            </w:r>
                            <w:proofErr w:type="spellStart"/>
                            <w:r>
                              <w:t>ProReNata</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7218" id="_x0000_s1033" type="#_x0000_t202" style="position:absolute;margin-left:11.1pt;margin-top:5.15pt;width:447.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" fillcolor="white [3201]" strokecolor="#4f81bd [3204]" strokeweight="2pt">
                <v:textbox>
                  <w:txbxContent>
                    <w:p w:rsidR="00C76A8E" w:rsidRDefault="00C76A8E" w:rsidP="009C7A5D">
                      <w:pPr>
                        <w:jc w:val="center"/>
                      </w:pPr>
                      <w:r>
                        <w:t xml:space="preserve">Då åtgärdsprogram upprättas informeras vårdnadshavare av klasslärare/speciallärare. ÅP lämnas i 2 ex till rektor för påskrift. Ett exemplar skickas hem, en kopia behåller klasslärare/mentor/ämneslärare. Ansvarig ÅP författare lägger upp ÅP i journalsystemet </w:t>
                      </w:r>
                      <w:proofErr w:type="spellStart"/>
                      <w:r>
                        <w:t>ProReNata</w:t>
                      </w:r>
                      <w:proofErr w:type="spellEnd"/>
                      <w:r>
                        <w:t>.</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472866"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9744" behindDoc="0" locked="0" layoutInCell="1" allowOverlap="1" wp14:anchorId="013B3FC4" wp14:editId="5909F947">
                <wp:simplePos x="0" y="0"/>
                <wp:positionH relativeFrom="margin">
                  <wp:posOffset>2769870</wp:posOffset>
                </wp:positionH>
                <wp:positionV relativeFrom="paragraph">
                  <wp:posOffset>118745</wp:posOffset>
                </wp:positionV>
                <wp:extent cx="82550" cy="381000"/>
                <wp:effectExtent l="19050" t="0" r="31750" b="38100"/>
                <wp:wrapNone/>
                <wp:docPr id="24" name="Ned 24"/>
                <wp:cNvGraphicFramePr/>
                <a:graphic xmlns:a="http://schemas.openxmlformats.org/drawingml/2006/main">
                  <a:graphicData uri="http://schemas.microsoft.com/office/word/2010/wordprocessingShape">
                    <wps:wsp>
                      <wps:cNvSpPr/>
                      <wps:spPr>
                        <a:xfrm>
                          <a:off x="0" y="0"/>
                          <a:ext cx="82550" cy="381000"/>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F431" id="Ned 24" o:spid="_x0000_s1026" type="#_x0000_t67" style="position:absolute;margin-left:218.1pt;margin-top:9.35pt;width:6.5pt;height:3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" adj="19260,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3600" behindDoc="0" locked="0" layoutInCell="1" allowOverlap="1" wp14:anchorId="12AAFF23" wp14:editId="450A968A">
                <wp:simplePos x="0" y="0"/>
                <wp:positionH relativeFrom="column">
                  <wp:posOffset>147320</wp:posOffset>
                </wp:positionH>
                <wp:positionV relativeFrom="paragraph">
                  <wp:posOffset>66040</wp:posOffset>
                </wp:positionV>
                <wp:extent cx="5676900" cy="476250"/>
                <wp:effectExtent l="0" t="0" r="19050" b="1905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76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76A8E" w:rsidRDefault="00C76A8E" w:rsidP="009C7A5D">
                            <w:pPr>
                              <w:jc w:val="center"/>
                            </w:pPr>
                            <w:r>
                              <w:t xml:space="preserve">Utvärdering av ÅP sker efter </w:t>
                            </w:r>
                            <w:proofErr w:type="gramStart"/>
                            <w:r>
                              <w:t>6-8</w:t>
                            </w:r>
                            <w:proofErr w:type="gramEnd"/>
                            <w:r>
                              <w:t xml:space="preserve"> veckor av läraren/specialläraren. Utvärderingen behandlas av EHT. Rektor beslutar om ev. nytt ÅP ska upprättas eller avslutas.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FF23" id="_x0000_s1034" type="#_x0000_t202" style="position:absolute;margin-left:11.6pt;margin-top:5.2pt;width:447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" fillcolor="white [3201]" strokecolor="#4f81bd [3204]" strokeweight="2pt">
                <v:textbox>
                  <w:txbxContent>
                    <w:p w:rsidR="00C76A8E" w:rsidRDefault="00C76A8E" w:rsidP="009C7A5D">
                      <w:pPr>
                        <w:jc w:val="center"/>
                      </w:pPr>
                      <w:r>
                        <w:t xml:space="preserve">Utvärdering av ÅP sker efter </w:t>
                      </w:r>
                      <w:proofErr w:type="gramStart"/>
                      <w:r>
                        <w:t>6-8</w:t>
                      </w:r>
                      <w:proofErr w:type="gramEnd"/>
                      <w:r>
                        <w:t xml:space="preserve"> veckor av läraren/specialläraren. Utvärderingen behandlas av EHT. Rektor beslutar om ev. nytt ÅP ska upprättas eller avslutas.</w:t>
                      </w:r>
                    </w:p>
                  </w:txbxContent>
                </v:textbox>
              </v:shape>
            </w:pict>
          </mc:Fallback>
        </mc:AlternateContent>
      </w:r>
    </w:p>
    <w:p w:rsidR="00B95868" w:rsidRDefault="00B95868" w:rsidP="008778FA">
      <w:pPr>
        <w:rPr>
          <w:rFonts w:asciiTheme="majorHAnsi" w:hAnsiTheme="majorHAnsi"/>
          <w:b/>
        </w:rPr>
      </w:pPr>
    </w:p>
    <w:p w:rsidR="001C2DA1" w:rsidRDefault="001C2DA1" w:rsidP="008778FA">
      <w:pPr>
        <w:rPr>
          <w:rFonts w:asciiTheme="majorHAnsi" w:hAnsiTheme="majorHAnsi"/>
          <w:b/>
        </w:rPr>
      </w:pPr>
    </w:p>
    <w:p w:rsidR="00FA750E" w:rsidRDefault="00FA750E" w:rsidP="008778FA">
      <w:pPr>
        <w:rPr>
          <w:rFonts w:asciiTheme="majorHAnsi" w:hAnsiTheme="majorHAnsi"/>
          <w:b/>
        </w:rPr>
      </w:pPr>
    </w:p>
    <w:p w:rsidR="002A595C" w:rsidRDefault="002A595C" w:rsidP="002A595C">
      <w:pPr>
        <w:pStyle w:val="Rubrik1"/>
      </w:pPr>
      <w:bookmarkStart w:id="15" w:name="_Toc20395221"/>
      <w:bookmarkEnd w:id="14"/>
      <w:r>
        <w:lastRenderedPageBreak/>
        <w:t>Inledning</w:t>
      </w:r>
      <w:bookmarkEnd w:id="15"/>
    </w:p>
    <w:p w:rsidR="008778FA" w:rsidRPr="002E2A8A" w:rsidRDefault="008778FA" w:rsidP="002A595C">
      <w:pPr>
        <w:pStyle w:val="Rubrik2"/>
      </w:pPr>
      <w:bookmarkStart w:id="16" w:name="_Toc20395222"/>
      <w:r w:rsidRPr="002E2A8A">
        <w:t>Bakgrund</w:t>
      </w:r>
      <w:bookmarkEnd w:id="16"/>
    </w:p>
    <w:p w:rsidR="00176BD3" w:rsidRPr="00176BD3" w:rsidRDefault="00176BD3" w:rsidP="00176BD3">
      <w:pPr>
        <w:rPr>
          <w:rFonts w:asciiTheme="majorHAnsi" w:hAnsiTheme="majorHAnsi"/>
          <w:sz w:val="22"/>
          <w:szCs w:val="22"/>
        </w:rPr>
      </w:pPr>
      <w:r w:rsidRPr="00176BD3">
        <w:rPr>
          <w:rFonts w:asciiTheme="majorHAnsi" w:hAnsiTheme="majorHAnsi"/>
        </w:rPr>
        <w:t xml:space="preserve">Elevhälsan ska medverka till att stärka skolans hälsofrämjande och förebyggande arbete, på så vis ska elevhälsan stödja elevens utveckling mot utbildningens mål. </w:t>
      </w:r>
    </w:p>
    <w:p w:rsidR="008778FA" w:rsidRPr="002E2A8A" w:rsidRDefault="008778FA" w:rsidP="008778FA">
      <w:pPr>
        <w:rPr>
          <w:rFonts w:asciiTheme="majorHAnsi" w:hAnsiTheme="majorHAnsi"/>
        </w:rPr>
      </w:pPr>
      <w:r w:rsidRPr="002E2A8A">
        <w:rPr>
          <w:rFonts w:asciiTheme="majorHAnsi" w:hAnsiTheme="majorHAnsi"/>
        </w:rPr>
        <w:t xml:space="preserve">Elevhälsoarbetet på skolan omfattar samtlig personal på skolan. Elevhälsoteamet (EHT) är den grupp som elevhälsoarbetet rapporteras till. </w:t>
      </w:r>
    </w:p>
    <w:p w:rsidR="008778FA" w:rsidRPr="002E2A8A" w:rsidRDefault="008778FA" w:rsidP="008778FA">
      <w:pPr>
        <w:rPr>
          <w:rFonts w:asciiTheme="majorHAnsi" w:hAnsiTheme="majorHAnsi"/>
        </w:rPr>
      </w:pPr>
    </w:p>
    <w:p w:rsidR="008778FA" w:rsidRPr="002E2A8A" w:rsidRDefault="008778FA" w:rsidP="002A595C">
      <w:pPr>
        <w:pStyle w:val="Rubrik2"/>
      </w:pPr>
      <w:bookmarkStart w:id="17" w:name="_Toc20395223"/>
      <w:r w:rsidRPr="002E2A8A">
        <w:t>Elevhälsoplanens syfte</w:t>
      </w:r>
      <w:bookmarkEnd w:id="17"/>
    </w:p>
    <w:p w:rsidR="00176BD3" w:rsidRPr="00176BD3" w:rsidRDefault="00176BD3" w:rsidP="008778FA">
      <w:pPr>
        <w:rPr>
          <w:rFonts w:asciiTheme="majorHAnsi" w:hAnsiTheme="majorHAnsi"/>
        </w:rPr>
      </w:pPr>
      <w:r w:rsidRPr="00176BD3">
        <w:rPr>
          <w:rFonts w:asciiTheme="majorHAnsi" w:hAnsiTheme="majorHAnsi"/>
        </w:rPr>
        <w:t>Syftet med Stordammens elevhälsoplanen är att den ska utgöra ett stöd och fungera som en ledstång för samtliga medarbetare på skolan och underlätta ett systematiskt, strukturerat arbetssätt i elevhälsoarbetet</w:t>
      </w:r>
    </w:p>
    <w:p w:rsidR="008778FA" w:rsidRPr="002E2A8A" w:rsidRDefault="008778FA" w:rsidP="008778FA">
      <w:pPr>
        <w:rPr>
          <w:rFonts w:asciiTheme="majorHAnsi" w:hAnsiTheme="majorHAnsi"/>
        </w:rPr>
      </w:pPr>
    </w:p>
    <w:p w:rsidR="008778FA" w:rsidRPr="006A16E9" w:rsidRDefault="008778FA" w:rsidP="002A595C">
      <w:pPr>
        <w:pStyle w:val="Rubrik2"/>
      </w:pPr>
      <w:bookmarkStart w:id="18" w:name="_Toc20395224"/>
      <w:r w:rsidRPr="006A16E9">
        <w:t>Elevhälsans uppdrag</w:t>
      </w:r>
      <w:bookmarkEnd w:id="18"/>
    </w:p>
    <w:p w:rsidR="002A595C" w:rsidRDefault="00176BD3" w:rsidP="002A595C">
      <w:pPr>
        <w:rPr>
          <w:rFonts w:asciiTheme="majorHAnsi" w:hAnsiTheme="majorHAnsi"/>
        </w:rPr>
      </w:pPr>
      <w:r w:rsidRPr="00176BD3">
        <w:rPr>
          <w:rFonts w:asciiTheme="majorHAnsi" w:hAnsiTheme="majorHAnsi"/>
        </w:rPr>
        <w:t>Uppdraget för elevhälsan utgår från skollagen (2010:800). Elevhälsans mål är att skapa en positiv lärandesituation för eleven. Elevhälsan bidrar med insatser som stödjer barns och elevers hälsa, lärande och utveckling. Elevhälsan ska omfatta medicinska, psykologiska, psykosociala samt specialpedagogiska insatser och ska främst vara förebyggande och hälsofrämjande. Detta innebär att elevhälsoteamet stödjer personal, arbetslag, elever och deras vårdnadshavare. Rektor leder och ansvarar för elevhälsans arbete på skolan.</w:t>
      </w:r>
    </w:p>
    <w:p w:rsidR="006A16E9" w:rsidRPr="002A595C" w:rsidRDefault="008778FA" w:rsidP="002A595C">
      <w:pPr>
        <w:pStyle w:val="Rubrik1"/>
      </w:pPr>
      <w:bookmarkStart w:id="19" w:name="_Toc20395225"/>
      <w:r w:rsidRPr="00244C22">
        <w:t xml:space="preserve">Elevhälsans ansvar och </w:t>
      </w:r>
      <w:r w:rsidR="00176BD3" w:rsidRPr="00244C22">
        <w:t>organisering på skolan</w:t>
      </w:r>
      <w:bookmarkEnd w:id="19"/>
    </w:p>
    <w:p w:rsidR="008778FA" w:rsidRPr="002E2A8A" w:rsidRDefault="008778FA" w:rsidP="002A595C">
      <w:pPr>
        <w:pStyle w:val="Rubrik2"/>
      </w:pPr>
      <w:bookmarkStart w:id="20" w:name="_Toc20395226"/>
      <w:r w:rsidRPr="002E2A8A">
        <w:t>Elevhälsoteamet</w:t>
      </w:r>
      <w:bookmarkEnd w:id="20"/>
    </w:p>
    <w:p w:rsidR="008778FA" w:rsidRDefault="008778FA" w:rsidP="008778FA">
      <w:pPr>
        <w:rPr>
          <w:rFonts w:asciiTheme="majorHAnsi" w:hAnsiTheme="majorHAnsi"/>
        </w:rPr>
      </w:pPr>
      <w:r w:rsidRPr="002E2A8A">
        <w:rPr>
          <w:rFonts w:asciiTheme="majorHAnsi" w:hAnsiTheme="majorHAnsi"/>
        </w:rPr>
        <w:t>Elevhälsoteamet (EHT) består av en rektor, två biträdande rektorer, skolsköterska, skolläkare, kurator, psykolog, speciallärare/specialpedagog samt logoped. Andra aktörer kan inbjudas till EHT-möten, såsom mentorer/lärare, S</w:t>
      </w:r>
      <w:r w:rsidR="008E19ED">
        <w:rPr>
          <w:rFonts w:asciiTheme="majorHAnsi" w:hAnsiTheme="majorHAnsi"/>
        </w:rPr>
        <w:t>tudie- och yrkesvägledare</w:t>
      </w:r>
      <w:r w:rsidRPr="002E2A8A">
        <w:rPr>
          <w:rFonts w:asciiTheme="majorHAnsi" w:hAnsiTheme="majorHAnsi"/>
        </w:rPr>
        <w:t xml:space="preserve"> samt personal från socialtjänst och Råd och stöd. </w:t>
      </w:r>
      <w:r w:rsidR="006A16E9" w:rsidRPr="002E2A8A">
        <w:rPr>
          <w:rFonts w:asciiTheme="majorHAnsi" w:hAnsiTheme="majorHAnsi"/>
        </w:rPr>
        <w:t>Stordammens elevhälsoteam (EHT) träffas varje vecka</w:t>
      </w:r>
      <w:r w:rsidR="00006DEC">
        <w:rPr>
          <w:rFonts w:asciiTheme="majorHAnsi" w:hAnsiTheme="majorHAnsi"/>
        </w:rPr>
        <w:t xml:space="preserve"> (onsdagar åk F-5 kl. 14.30-15.15, åk </w:t>
      </w:r>
      <w:proofErr w:type="gramStart"/>
      <w:r w:rsidR="00006DEC">
        <w:rPr>
          <w:rFonts w:asciiTheme="majorHAnsi" w:hAnsiTheme="majorHAnsi"/>
        </w:rPr>
        <w:t>6-9</w:t>
      </w:r>
      <w:proofErr w:type="gramEnd"/>
      <w:r w:rsidR="00006DEC">
        <w:rPr>
          <w:rFonts w:asciiTheme="majorHAnsi" w:hAnsiTheme="majorHAnsi"/>
        </w:rPr>
        <w:t xml:space="preserve"> kl. 15.15-16.00)</w:t>
      </w:r>
      <w:r w:rsidR="006A16E9" w:rsidRPr="002E2A8A">
        <w:rPr>
          <w:rFonts w:asciiTheme="majorHAnsi" w:hAnsiTheme="majorHAnsi"/>
        </w:rPr>
        <w:t>. Mötena dokumenteras i form av ett löpande arbetsmaterial.</w:t>
      </w:r>
    </w:p>
    <w:p w:rsidR="000407B0" w:rsidRDefault="000407B0" w:rsidP="008778FA">
      <w:pPr>
        <w:rPr>
          <w:rFonts w:asciiTheme="majorHAnsi" w:hAnsiTheme="majorHAnsi"/>
        </w:rPr>
      </w:pPr>
    </w:p>
    <w:p w:rsidR="008778FA" w:rsidRPr="002E2A8A" w:rsidRDefault="008778FA" w:rsidP="002A595C">
      <w:pPr>
        <w:pStyle w:val="Rubrik2"/>
      </w:pPr>
      <w:bookmarkStart w:id="21" w:name="_Toc20395227"/>
      <w:r w:rsidRPr="002E2A8A">
        <w:t>Mentor/klasslärare</w:t>
      </w:r>
      <w:r w:rsidR="00A02B0B">
        <w:t>/ämneslärare</w:t>
      </w:r>
      <w:bookmarkEnd w:id="21"/>
    </w:p>
    <w:p w:rsidR="008778FA" w:rsidRDefault="008778FA" w:rsidP="008778FA">
      <w:pPr>
        <w:rPr>
          <w:rFonts w:asciiTheme="majorHAnsi" w:hAnsiTheme="majorHAnsi"/>
        </w:rPr>
      </w:pPr>
      <w:r w:rsidRPr="002E2A8A">
        <w:rPr>
          <w:rFonts w:asciiTheme="majorHAnsi" w:hAnsiTheme="majorHAnsi"/>
        </w:rPr>
        <w:t>Mentor/klasslärare</w:t>
      </w:r>
      <w:r w:rsidR="00A02B0B">
        <w:rPr>
          <w:rFonts w:asciiTheme="majorHAnsi" w:hAnsiTheme="majorHAnsi"/>
        </w:rPr>
        <w:t>/ämneslärare</w:t>
      </w:r>
      <w:r w:rsidRPr="002E2A8A">
        <w:rPr>
          <w:rFonts w:asciiTheme="majorHAnsi" w:hAnsiTheme="majorHAnsi"/>
        </w:rPr>
        <w:t xml:space="preserve"> har, med hjälp av</w:t>
      </w:r>
      <w:r w:rsidR="00A02B0B">
        <w:rPr>
          <w:rFonts w:asciiTheme="majorHAnsi" w:hAnsiTheme="majorHAnsi"/>
        </w:rPr>
        <w:t xml:space="preserve"> </w:t>
      </w:r>
      <w:r w:rsidRPr="002E2A8A">
        <w:rPr>
          <w:rFonts w:asciiTheme="majorHAnsi" w:hAnsiTheme="majorHAnsi"/>
        </w:rPr>
        <w:t>speciallärare</w:t>
      </w:r>
      <w:r w:rsidR="00A02B0B">
        <w:rPr>
          <w:rFonts w:asciiTheme="majorHAnsi" w:hAnsiTheme="majorHAnsi"/>
        </w:rPr>
        <w:t>/specialpedagog</w:t>
      </w:r>
      <w:r w:rsidRPr="002E2A8A">
        <w:rPr>
          <w:rFonts w:asciiTheme="majorHAnsi" w:hAnsiTheme="majorHAnsi"/>
        </w:rPr>
        <w:t xml:space="preserve"> ansvar</w:t>
      </w:r>
      <w:r w:rsidR="00A02B0B">
        <w:rPr>
          <w:rFonts w:asciiTheme="majorHAnsi" w:hAnsiTheme="majorHAnsi"/>
        </w:rPr>
        <w:t>ar</w:t>
      </w:r>
      <w:r w:rsidRPr="002E2A8A">
        <w:rPr>
          <w:rFonts w:asciiTheme="majorHAnsi" w:hAnsiTheme="majorHAnsi"/>
        </w:rPr>
        <w:t xml:space="preserve"> för att alla elever f</w:t>
      </w:r>
      <w:r w:rsidR="00834783">
        <w:rPr>
          <w:rFonts w:asciiTheme="majorHAnsi" w:hAnsiTheme="majorHAnsi"/>
        </w:rPr>
        <w:t>år det stöd de behöver. De ska</w:t>
      </w:r>
      <w:r w:rsidRPr="002E2A8A">
        <w:rPr>
          <w:rFonts w:asciiTheme="majorHAnsi" w:hAnsiTheme="majorHAnsi"/>
        </w:rPr>
        <w:t xml:space="preserve"> ta del av relevant information om eleverna som delgetts dem via exempelvis överlämningar, samt arbeta utifrån d</w:t>
      </w:r>
      <w:r w:rsidR="00834783">
        <w:rPr>
          <w:rFonts w:asciiTheme="majorHAnsi" w:hAnsiTheme="majorHAnsi"/>
        </w:rPr>
        <w:t xml:space="preserve">en </w:t>
      </w:r>
      <w:r w:rsidR="00834783">
        <w:rPr>
          <w:rFonts w:asciiTheme="majorHAnsi" w:hAnsiTheme="majorHAnsi"/>
        </w:rPr>
        <w:lastRenderedPageBreak/>
        <w:t>givna informationen. De ska</w:t>
      </w:r>
      <w:r w:rsidRPr="002E2A8A">
        <w:rPr>
          <w:rFonts w:asciiTheme="majorHAnsi" w:hAnsiTheme="majorHAnsi"/>
        </w:rPr>
        <w:t xml:space="preserve"> anpassa undervisningen</w:t>
      </w:r>
      <w:r w:rsidR="00A02B0B">
        <w:rPr>
          <w:rFonts w:asciiTheme="majorHAnsi" w:hAnsiTheme="majorHAnsi"/>
        </w:rPr>
        <w:t xml:space="preserve"> utifrån elevernas olika behov. </w:t>
      </w:r>
      <w:r w:rsidRPr="002E2A8A">
        <w:rPr>
          <w:rFonts w:asciiTheme="majorHAnsi" w:hAnsiTheme="majorHAnsi"/>
        </w:rPr>
        <w:t>De har ett ansvar att utvärdera och utforma vardagsnära åtgärder på ett sätt som harmoniserar med den kunskap som finns om en elev och/eller en grupp, samt att återkoppla resultaten till elevhälsan, via bland annat klasskonferenser eller direkt till speciallärare</w:t>
      </w:r>
      <w:r w:rsidR="008E19ED">
        <w:rPr>
          <w:rFonts w:asciiTheme="majorHAnsi" w:hAnsiTheme="majorHAnsi"/>
        </w:rPr>
        <w:t>/specialpedagog</w:t>
      </w:r>
      <w:r w:rsidRPr="002E2A8A">
        <w:rPr>
          <w:rFonts w:asciiTheme="majorHAnsi" w:hAnsiTheme="majorHAnsi"/>
        </w:rPr>
        <w:t>. Om en elev riskerar att inte nå målen ska det skyndsamt tas upp i lärarlaget, och sedan vid</w:t>
      </w:r>
      <w:r w:rsidR="00C82E09">
        <w:rPr>
          <w:rFonts w:asciiTheme="majorHAnsi" w:hAnsiTheme="majorHAnsi"/>
        </w:rPr>
        <w:t xml:space="preserve"> </w:t>
      </w:r>
      <w:r w:rsidRPr="002E2A8A">
        <w:rPr>
          <w:rFonts w:asciiTheme="majorHAnsi" w:hAnsiTheme="majorHAnsi"/>
        </w:rPr>
        <w:t>behov, vidare till EHT.</w:t>
      </w:r>
      <w:r w:rsidR="00834783">
        <w:rPr>
          <w:rFonts w:asciiTheme="majorHAnsi" w:hAnsiTheme="majorHAnsi"/>
        </w:rPr>
        <w:t xml:space="preserve"> </w:t>
      </w:r>
    </w:p>
    <w:p w:rsidR="00DE65E2" w:rsidRPr="002E2A8A" w:rsidRDefault="00DE65E2" w:rsidP="008778FA">
      <w:pPr>
        <w:rPr>
          <w:rFonts w:asciiTheme="majorHAnsi" w:hAnsiTheme="majorHAnsi"/>
        </w:rPr>
      </w:pPr>
    </w:p>
    <w:p w:rsidR="008778FA" w:rsidRPr="002E2A8A" w:rsidRDefault="008778FA" w:rsidP="002A595C">
      <w:pPr>
        <w:pStyle w:val="Rubrik2"/>
      </w:pPr>
      <w:bookmarkStart w:id="22" w:name="_Toc20395228"/>
      <w:r w:rsidRPr="002E2A8A">
        <w:t>Speciallärare/specialpedagog</w:t>
      </w:r>
      <w:bookmarkEnd w:id="22"/>
    </w:p>
    <w:p w:rsidR="008778FA" w:rsidRPr="002E2A8A" w:rsidRDefault="008778FA" w:rsidP="008778FA">
      <w:pPr>
        <w:rPr>
          <w:rFonts w:asciiTheme="majorHAnsi" w:hAnsiTheme="majorHAnsi"/>
        </w:rPr>
      </w:pPr>
      <w:r w:rsidRPr="002E2A8A">
        <w:rPr>
          <w:rFonts w:asciiTheme="majorHAnsi" w:hAnsiTheme="majorHAnsi"/>
        </w:rPr>
        <w:t>Specialläraren</w:t>
      </w:r>
      <w:r w:rsidR="00974795">
        <w:rPr>
          <w:rFonts w:asciiTheme="majorHAnsi" w:hAnsiTheme="majorHAnsi"/>
        </w:rPr>
        <w:t xml:space="preserve">/specialpedagogen </w:t>
      </w:r>
      <w:r w:rsidRPr="002E2A8A">
        <w:rPr>
          <w:rFonts w:asciiTheme="majorHAnsi" w:hAnsiTheme="majorHAnsi"/>
        </w:rPr>
        <w:t>arbetar med att underlätta inlärningen för de elever som är i behov av särskilt stöd utifrån ett elevcentrerat perspektiv. Tillsammans med eleven, elevens vårdnadshavare och skolans personal söker specialläraren hitta de sätt på vilka eleven lär sig bäst och därmed stärka elevens självkänsla och kunskapsinhämtning. De stödjer, och arbetar tillsammans med enskilda elever, samt undervisar elever som behöver stöd i en mindre grupp. Speciallärarna/specialpedagogerna har ansvar för att påverka, analysera och utvärdera hur det särskilda stödet gestaltar sig i undervisningen. De utvärderar och följer även upp tester och diagnoser för eventuella insatser. De arbetar med kvalificerade pedagogiska uppgifter som kartläggningar/utredningar, konsultationer och klassrumsobservationer. De har även ett övergripande ansvar för de screeningar som genomförs vid olika tidpunkter för de olika årskurserna. Vidare utvecklar de åtgärdsprogram tillsammans med ansvarig pedagog utifrån elevers behov av stöd, deltar i förekommande fall i utvecklingssamtal och har, vid behov, ett nära samarbete med vårdnadshavare. De är delaktiga vid överlämningar mellan olika stadier, och bidrar till ledningens strategiska och organisatoriska verksamhetsplanering utifrån ett specialpedagogiskt perspektiv. Specialpedagogerna ansvarar även för att handleda personal på individ- och gruppnivå.</w:t>
      </w:r>
    </w:p>
    <w:p w:rsidR="0095741C" w:rsidRDefault="0095741C" w:rsidP="002A595C">
      <w:pPr>
        <w:pStyle w:val="Rubrik2"/>
      </w:pPr>
    </w:p>
    <w:p w:rsidR="008778FA" w:rsidRPr="002E2A8A" w:rsidRDefault="008778FA" w:rsidP="002A595C">
      <w:pPr>
        <w:pStyle w:val="Rubrik2"/>
      </w:pPr>
      <w:bookmarkStart w:id="23" w:name="_Toc20395229"/>
      <w:r w:rsidRPr="002E2A8A">
        <w:t>Kurator</w:t>
      </w:r>
      <w:bookmarkEnd w:id="23"/>
    </w:p>
    <w:p w:rsidR="008778FA" w:rsidRPr="002E2A8A" w:rsidRDefault="008778FA" w:rsidP="008778FA">
      <w:pPr>
        <w:rPr>
          <w:rFonts w:asciiTheme="majorHAnsi" w:hAnsiTheme="majorHAnsi"/>
        </w:rPr>
      </w:pPr>
      <w:r w:rsidRPr="002E2A8A">
        <w:rPr>
          <w:rFonts w:asciiTheme="majorHAnsi" w:hAnsiTheme="majorHAnsi"/>
        </w:rPr>
        <w:t>Kurator har en supportfunktion i skolan, och är både en operativ och konsultativ resurs</w:t>
      </w:r>
    </w:p>
    <w:p w:rsidR="008778FA" w:rsidRPr="002E2A8A" w:rsidRDefault="008778FA" w:rsidP="008778FA">
      <w:pPr>
        <w:rPr>
          <w:rFonts w:asciiTheme="majorHAnsi" w:hAnsiTheme="majorHAnsi"/>
        </w:rPr>
      </w:pPr>
      <w:r w:rsidRPr="002E2A8A">
        <w:rPr>
          <w:rFonts w:asciiTheme="majorHAnsi" w:hAnsiTheme="majorHAnsi"/>
        </w:rPr>
        <w:t xml:space="preserve">med elevhälsa som huvuduppgift. Kurator arbetar både med ett socialt fokus på eleven, och med att arbeta för tillskapande av extra stöd för eleven i skolsituationen. Kurator företräder elevens intressen både inom och utom skolan, i exempelvis samarbeten med vårdgrannar såsom socialtjänst, BUP, skoldaghem. Kurator strävar efter att skapa en god kommunikation med </w:t>
      </w:r>
      <w:r w:rsidR="00EE35CA">
        <w:rPr>
          <w:rFonts w:asciiTheme="majorHAnsi" w:hAnsiTheme="majorHAnsi"/>
        </w:rPr>
        <w:t>vårdnadshavare</w:t>
      </w:r>
      <w:r w:rsidRPr="002E2A8A">
        <w:rPr>
          <w:rFonts w:asciiTheme="majorHAnsi" w:hAnsiTheme="majorHAnsi"/>
        </w:rPr>
        <w:t xml:space="preserve"> samt arbetar förebyggande och åtgärdande kring </w:t>
      </w:r>
      <w:r w:rsidR="0011232F">
        <w:rPr>
          <w:rFonts w:asciiTheme="majorHAnsi" w:hAnsiTheme="majorHAnsi"/>
        </w:rPr>
        <w:t>frågor om t.ex. hög frånvaro.</w:t>
      </w:r>
    </w:p>
    <w:p w:rsidR="008778FA" w:rsidRPr="002E2A8A" w:rsidRDefault="008778FA" w:rsidP="008778FA">
      <w:pPr>
        <w:rPr>
          <w:rFonts w:asciiTheme="majorHAnsi" w:hAnsiTheme="majorHAnsi"/>
          <w:b/>
        </w:rPr>
      </w:pPr>
    </w:p>
    <w:p w:rsidR="008778FA" w:rsidRPr="002E2A8A" w:rsidRDefault="008778FA" w:rsidP="002A595C">
      <w:pPr>
        <w:pStyle w:val="Rubrik2"/>
      </w:pPr>
      <w:bookmarkStart w:id="24" w:name="_Toc20395230"/>
      <w:r w:rsidRPr="002E2A8A">
        <w:t>Skolsköterska och skolläkare</w:t>
      </w:r>
      <w:bookmarkEnd w:id="24"/>
    </w:p>
    <w:p w:rsidR="008778FA" w:rsidRPr="002E2A8A" w:rsidRDefault="008778FA" w:rsidP="008778FA">
      <w:pPr>
        <w:rPr>
          <w:rFonts w:asciiTheme="majorHAnsi" w:hAnsiTheme="majorHAnsi"/>
        </w:rPr>
      </w:pPr>
      <w:r w:rsidRPr="002E2A8A">
        <w:rPr>
          <w:rFonts w:asciiTheme="majorHAnsi" w:hAnsiTheme="majorHAnsi"/>
        </w:rPr>
        <w:t>Skolsköterskan och skolläkaren ansvarar för den medicinska kompetensen inom</w:t>
      </w:r>
    </w:p>
    <w:p w:rsidR="008778FA" w:rsidRPr="002E2A8A" w:rsidRDefault="008778FA" w:rsidP="008778FA">
      <w:pPr>
        <w:rPr>
          <w:rFonts w:asciiTheme="majorHAnsi" w:hAnsiTheme="majorHAnsi"/>
        </w:rPr>
      </w:pPr>
      <w:r w:rsidRPr="002E2A8A">
        <w:rPr>
          <w:rFonts w:asciiTheme="majorHAnsi" w:hAnsiTheme="majorHAnsi"/>
        </w:rPr>
        <w:t>elevhälsan. Elever erbjuds hälsobesök som innefattar hälsosamtal och</w:t>
      </w:r>
    </w:p>
    <w:p w:rsidR="008778FA" w:rsidRPr="002E2A8A" w:rsidRDefault="008778FA" w:rsidP="008778FA">
      <w:pPr>
        <w:rPr>
          <w:rFonts w:asciiTheme="majorHAnsi" w:hAnsiTheme="majorHAnsi"/>
        </w:rPr>
      </w:pPr>
      <w:r w:rsidRPr="002E2A8A">
        <w:rPr>
          <w:rFonts w:asciiTheme="majorHAnsi" w:hAnsiTheme="majorHAnsi"/>
        </w:rPr>
        <w:t xml:space="preserve">hälsoundersökningar samt vaccinationer enligt fastställt basprogram. </w:t>
      </w:r>
      <w:r w:rsidR="00080FA5">
        <w:rPr>
          <w:rFonts w:asciiTheme="majorHAnsi" w:hAnsiTheme="majorHAnsi"/>
        </w:rPr>
        <w:t xml:space="preserve">Skolläkaren träffar vid behov elever och vårdnadshavare för medicinska bedömningar och </w:t>
      </w:r>
      <w:r w:rsidR="00080FA5">
        <w:rPr>
          <w:rFonts w:asciiTheme="majorHAnsi" w:hAnsiTheme="majorHAnsi"/>
        </w:rPr>
        <w:lastRenderedPageBreak/>
        <w:t xml:space="preserve">rådgivning vid skolrelaterade hälsoproblem. </w:t>
      </w:r>
      <w:r w:rsidRPr="002E2A8A">
        <w:rPr>
          <w:rFonts w:asciiTheme="majorHAnsi" w:hAnsiTheme="majorHAnsi"/>
        </w:rPr>
        <w:t>Skolsköterskan ska arbeta utifrån ett folkhälsovetenskapligt perspektiv och stötta eleven till att utveckla hälsosamma levnadsvanor. Detta sker genom samtal och rådgi</w:t>
      </w:r>
      <w:r w:rsidR="00D928BA">
        <w:rPr>
          <w:rFonts w:asciiTheme="majorHAnsi" w:hAnsiTheme="majorHAnsi"/>
        </w:rPr>
        <w:t>vning, utbildning, enskilt eller i grupp</w:t>
      </w:r>
      <w:r w:rsidRPr="002E2A8A">
        <w:rPr>
          <w:rFonts w:asciiTheme="majorHAnsi" w:hAnsiTheme="majorHAnsi"/>
        </w:rPr>
        <w:t xml:space="preserve"> samt vid behov hänvisning eller remittering till annan vårdinstans. Enklare sjukvårdsinsatser och att informera eleven om sin egenvård, ingår i det dagliga arbetet.</w:t>
      </w:r>
    </w:p>
    <w:p w:rsidR="008778FA" w:rsidRPr="002E2A8A" w:rsidRDefault="008778FA" w:rsidP="008778FA">
      <w:pPr>
        <w:rPr>
          <w:rFonts w:asciiTheme="majorHAnsi" w:hAnsiTheme="majorHAnsi"/>
        </w:rPr>
      </w:pPr>
    </w:p>
    <w:p w:rsidR="008778FA" w:rsidRPr="002E2A8A" w:rsidRDefault="008778FA" w:rsidP="002A595C">
      <w:pPr>
        <w:pStyle w:val="Rubrik2"/>
      </w:pPr>
      <w:bookmarkStart w:id="25" w:name="_Toc20395231"/>
      <w:r w:rsidRPr="002E2A8A">
        <w:t>Psykolog</w:t>
      </w:r>
      <w:bookmarkEnd w:id="25"/>
    </w:p>
    <w:p w:rsidR="00C76A8E" w:rsidRDefault="00C76A8E" w:rsidP="00C76A8E">
      <w:pPr>
        <w:rPr>
          <w:sz w:val="22"/>
          <w:szCs w:val="22"/>
        </w:rPr>
      </w:pPr>
      <w:r w:rsidRPr="005B3B31">
        <w:rPr>
          <w:color w:val="000000"/>
        </w:rPr>
        <w:t>Har kunskap om barn och ungdomar på både individ-, grupp- och systemnivå och genomför utredningar och bedömningar av elever i behov av särskilt stöd. Detta sker med utgångspunkt i skolrelaterad problematik. Psykologens insatser kan även bestå av kartläggningar av behov, samtal, konsultationer och handledning av personal. Psykologens uppgift är främst att arbeta hälsofrämjande och förebyggande</w:t>
      </w:r>
      <w:r>
        <w:rPr>
          <w:color w:val="000000"/>
          <w:sz w:val="27"/>
          <w:szCs w:val="27"/>
        </w:rPr>
        <w:t>.</w:t>
      </w:r>
    </w:p>
    <w:p w:rsidR="0079151E" w:rsidRDefault="0079151E" w:rsidP="008778FA">
      <w:pPr>
        <w:rPr>
          <w:rFonts w:asciiTheme="majorHAnsi" w:hAnsiTheme="majorHAnsi"/>
          <w:b/>
        </w:rPr>
      </w:pPr>
    </w:p>
    <w:p w:rsidR="008778FA" w:rsidRPr="002E2A8A" w:rsidRDefault="008778FA" w:rsidP="002A595C">
      <w:pPr>
        <w:pStyle w:val="Rubrik2"/>
      </w:pPr>
      <w:bookmarkStart w:id="26" w:name="_Toc20395232"/>
      <w:r w:rsidRPr="002E2A8A">
        <w:t>Logoped</w:t>
      </w:r>
      <w:bookmarkEnd w:id="26"/>
    </w:p>
    <w:p w:rsidR="008778FA" w:rsidRPr="002E2A8A" w:rsidRDefault="008778FA" w:rsidP="008778FA">
      <w:pPr>
        <w:rPr>
          <w:rFonts w:asciiTheme="majorHAnsi" w:hAnsiTheme="majorHAnsi"/>
        </w:rPr>
      </w:pPr>
      <w:r w:rsidRPr="002E2A8A">
        <w:rPr>
          <w:rFonts w:asciiTheme="majorHAnsi" w:hAnsiTheme="majorHAnsi"/>
        </w:rPr>
        <w:t>Logopeden arbetar förebyggande genom fortbildning, konsultation och handledning till berörd personal på skolan. Logopeden verkar för att främja en god språklig och kommunikativ miljö i skolan. Logopeden arbetar evidensbaserat och språkutvecklande för att hjälpa eleverna att nå de mål som står angivna i läroplan och kursplan. Logopeden får till sig sina uppdrag via EHT.  De logopediska insatserna på individ- grupp</w:t>
      </w:r>
      <w:r w:rsidR="00B60797">
        <w:rPr>
          <w:rFonts w:asciiTheme="majorHAnsi" w:hAnsiTheme="majorHAnsi"/>
        </w:rPr>
        <w:t>-</w:t>
      </w:r>
      <w:r w:rsidRPr="002E2A8A">
        <w:rPr>
          <w:rFonts w:asciiTheme="majorHAnsi" w:hAnsiTheme="majorHAnsi"/>
        </w:rPr>
        <w:t xml:space="preserve"> eller organisationsnivå ska syfta till att eleverna ska uppfylla målen i skolan.</w:t>
      </w:r>
    </w:p>
    <w:p w:rsidR="008778FA" w:rsidRPr="002E2A8A" w:rsidRDefault="008778FA" w:rsidP="008778FA">
      <w:pPr>
        <w:rPr>
          <w:rFonts w:asciiTheme="majorHAnsi" w:hAnsiTheme="majorHAnsi"/>
        </w:rPr>
      </w:pPr>
    </w:p>
    <w:p w:rsidR="008778FA" w:rsidRPr="002E2A8A" w:rsidRDefault="008778FA" w:rsidP="002A595C">
      <w:pPr>
        <w:pStyle w:val="Rubrik2"/>
      </w:pPr>
      <w:bookmarkStart w:id="27" w:name="_Toc20395233"/>
      <w:r w:rsidRPr="002E2A8A">
        <w:t>Studie- och yrkesvägledare, SYV</w:t>
      </w:r>
      <w:bookmarkEnd w:id="27"/>
    </w:p>
    <w:p w:rsidR="008778FA" w:rsidRPr="002E2A8A" w:rsidRDefault="008778FA" w:rsidP="008778FA">
      <w:pPr>
        <w:rPr>
          <w:rFonts w:asciiTheme="majorHAnsi" w:hAnsiTheme="majorHAnsi"/>
        </w:rPr>
      </w:pPr>
      <w:r w:rsidRPr="002E2A8A">
        <w:rPr>
          <w:rFonts w:asciiTheme="majorHAnsi" w:hAnsiTheme="majorHAnsi"/>
        </w:rPr>
        <w:t>Studie- och yrkesvägledaren arbetar informativt, motiverande och stöttande med/till</w:t>
      </w:r>
    </w:p>
    <w:p w:rsidR="006A16E9" w:rsidRPr="006A16E9" w:rsidRDefault="008778FA" w:rsidP="006A16E9">
      <w:pPr>
        <w:rPr>
          <w:rFonts w:asciiTheme="majorHAnsi" w:hAnsiTheme="majorHAnsi"/>
        </w:rPr>
      </w:pPr>
      <w:r w:rsidRPr="002E2A8A">
        <w:rPr>
          <w:rFonts w:asciiTheme="majorHAnsi" w:hAnsiTheme="majorHAnsi"/>
        </w:rPr>
        <w:t>elever och vårdnadshavare, genom enskilda samtal, deltagande i EHM, utvecklingssamtal mm. Studie- och yrkesvägledaren bidrar med kunskap om utbildnings- och studiealternativ under och efter grundskolan. Studie- och yrkesvägledaren verkar kontinuerligt som en länk mellan olika skolformer och framförallt vid övergången till gymnasiet</w:t>
      </w:r>
      <w:r w:rsidR="006A16E9">
        <w:rPr>
          <w:rFonts w:asciiTheme="majorHAnsi" w:hAnsiTheme="majorHAnsi"/>
        </w:rPr>
        <w:t>.</w:t>
      </w:r>
    </w:p>
    <w:p w:rsidR="006A16E9" w:rsidRPr="002E2A8A" w:rsidRDefault="006A16E9" w:rsidP="008778FA">
      <w:pPr>
        <w:rPr>
          <w:rFonts w:asciiTheme="majorHAnsi" w:hAnsiTheme="majorHAnsi"/>
        </w:rPr>
      </w:pPr>
    </w:p>
    <w:p w:rsidR="008778FA" w:rsidRPr="002E2A8A" w:rsidRDefault="008778FA" w:rsidP="002A595C">
      <w:pPr>
        <w:pStyle w:val="Rubrik2"/>
      </w:pPr>
      <w:bookmarkStart w:id="28" w:name="_Toc20395234"/>
      <w:r w:rsidRPr="002E2A8A">
        <w:t>Biträdande rektorer</w:t>
      </w:r>
      <w:bookmarkEnd w:id="28"/>
    </w:p>
    <w:p w:rsidR="008778FA" w:rsidRPr="002E2A8A" w:rsidRDefault="008778FA" w:rsidP="008778FA">
      <w:pPr>
        <w:rPr>
          <w:rFonts w:asciiTheme="majorHAnsi" w:hAnsiTheme="majorHAnsi"/>
        </w:rPr>
      </w:pPr>
      <w:r w:rsidRPr="002E2A8A">
        <w:rPr>
          <w:rFonts w:asciiTheme="majorHAnsi" w:hAnsiTheme="majorHAnsi"/>
        </w:rPr>
        <w:t>Biträdande rektor har i likhet med rektor ett övergripande ansvar för elevhälsan och det</w:t>
      </w:r>
    </w:p>
    <w:p w:rsidR="008778FA" w:rsidRPr="002E2A8A" w:rsidRDefault="008778FA" w:rsidP="008778FA">
      <w:pPr>
        <w:rPr>
          <w:rFonts w:asciiTheme="majorHAnsi" w:hAnsiTheme="majorHAnsi"/>
        </w:rPr>
      </w:pPr>
      <w:r w:rsidRPr="002E2A8A">
        <w:rPr>
          <w:rFonts w:asciiTheme="majorHAnsi" w:hAnsiTheme="majorHAnsi"/>
        </w:rPr>
        <w:t>löpande arbetet. Kring dokumentation, utredningar och insatser som genomförs i samband</w:t>
      </w:r>
      <w:r w:rsidR="007C4261">
        <w:rPr>
          <w:rFonts w:asciiTheme="majorHAnsi" w:hAnsiTheme="majorHAnsi"/>
        </w:rPr>
        <w:t xml:space="preserve"> </w:t>
      </w:r>
      <w:r w:rsidRPr="002E2A8A">
        <w:rPr>
          <w:rFonts w:asciiTheme="majorHAnsi" w:hAnsiTheme="majorHAnsi"/>
        </w:rPr>
        <w:t>med elevärenden är biträdande rektor involverad på flera nivåer. Vid svårigheter för en elev genomför biträdande rektor samtal med elev, vårdnadshavare och personal. Biträdande rektor håller i olika elevärendeprocesser beroende på ärendets art.</w:t>
      </w:r>
    </w:p>
    <w:p w:rsidR="008778FA" w:rsidRPr="002E2A8A" w:rsidRDefault="008778FA" w:rsidP="008778FA">
      <w:pPr>
        <w:rPr>
          <w:rFonts w:asciiTheme="majorHAnsi" w:hAnsiTheme="majorHAnsi"/>
        </w:rPr>
      </w:pPr>
      <w:r w:rsidRPr="002E2A8A">
        <w:rPr>
          <w:rFonts w:asciiTheme="majorHAnsi" w:hAnsiTheme="majorHAnsi"/>
        </w:rPr>
        <w:t xml:space="preserve"> </w:t>
      </w:r>
    </w:p>
    <w:p w:rsidR="008778FA" w:rsidRPr="002E2A8A" w:rsidRDefault="008778FA" w:rsidP="002A595C">
      <w:pPr>
        <w:pStyle w:val="Rubrik2"/>
      </w:pPr>
      <w:bookmarkStart w:id="29" w:name="_Toc20395235"/>
      <w:r w:rsidRPr="002E2A8A">
        <w:t>Rektor</w:t>
      </w:r>
      <w:bookmarkEnd w:id="29"/>
    </w:p>
    <w:p w:rsidR="008778FA" w:rsidRPr="002E2A8A" w:rsidRDefault="008778FA" w:rsidP="008778FA">
      <w:pPr>
        <w:rPr>
          <w:rFonts w:asciiTheme="majorHAnsi" w:hAnsiTheme="majorHAnsi"/>
        </w:rPr>
      </w:pPr>
      <w:r w:rsidRPr="002E2A8A">
        <w:rPr>
          <w:rFonts w:asciiTheme="majorHAnsi" w:hAnsiTheme="majorHAnsi"/>
        </w:rPr>
        <w:t>Rektor har det yttersta och övergripande ansvaret för elevhälsan på skolan. Beslut om</w:t>
      </w:r>
    </w:p>
    <w:p w:rsidR="008778FA" w:rsidRPr="002E2A8A" w:rsidRDefault="008778FA" w:rsidP="008778FA">
      <w:pPr>
        <w:rPr>
          <w:rFonts w:asciiTheme="majorHAnsi" w:hAnsiTheme="majorHAnsi"/>
        </w:rPr>
      </w:pPr>
      <w:r w:rsidRPr="002E2A8A">
        <w:rPr>
          <w:rFonts w:asciiTheme="majorHAnsi" w:hAnsiTheme="majorHAnsi"/>
        </w:rPr>
        <w:lastRenderedPageBreak/>
        <w:t>stödinsatser och åtgärdsprogram fattas av rektor. Om det finns risk för att en elev inte</w:t>
      </w:r>
    </w:p>
    <w:p w:rsidR="008778FA" w:rsidRPr="002E2A8A" w:rsidRDefault="008778FA" w:rsidP="008778FA">
      <w:pPr>
        <w:rPr>
          <w:rFonts w:asciiTheme="majorHAnsi" w:hAnsiTheme="majorHAnsi"/>
        </w:rPr>
      </w:pPr>
      <w:r w:rsidRPr="002E2A8A">
        <w:rPr>
          <w:rFonts w:asciiTheme="majorHAnsi" w:hAnsiTheme="majorHAnsi"/>
        </w:rPr>
        <w:t>når kunskapsmålen ansvarar rektor för att behoven utreds och att särskilt stöd ges.</w:t>
      </w:r>
    </w:p>
    <w:p w:rsidR="008778FA" w:rsidRPr="002E2A8A" w:rsidRDefault="008778FA" w:rsidP="008778FA">
      <w:pPr>
        <w:rPr>
          <w:rFonts w:asciiTheme="majorHAnsi" w:hAnsiTheme="majorHAnsi"/>
        </w:rPr>
      </w:pPr>
      <w:r w:rsidRPr="002E2A8A">
        <w:rPr>
          <w:rFonts w:asciiTheme="majorHAnsi" w:hAnsiTheme="majorHAnsi"/>
        </w:rPr>
        <w:t>Rektor har även ansvar för dokumentation avseende utredning, åtgärder och</w:t>
      </w:r>
    </w:p>
    <w:p w:rsidR="008778FA" w:rsidRDefault="008778FA" w:rsidP="008778FA">
      <w:pPr>
        <w:rPr>
          <w:rFonts w:asciiTheme="majorHAnsi" w:hAnsiTheme="majorHAnsi"/>
        </w:rPr>
      </w:pPr>
      <w:r w:rsidRPr="002E2A8A">
        <w:rPr>
          <w:rFonts w:asciiTheme="majorHAnsi" w:hAnsiTheme="majorHAnsi"/>
        </w:rPr>
        <w:t xml:space="preserve">utvärdering av de insatser som skolan genomför. </w:t>
      </w:r>
      <w:r w:rsidR="007C4261">
        <w:rPr>
          <w:rFonts w:asciiTheme="majorHAnsi" w:hAnsiTheme="majorHAnsi"/>
        </w:rPr>
        <w:t>R</w:t>
      </w:r>
      <w:r w:rsidRPr="002E2A8A">
        <w:rPr>
          <w:rFonts w:asciiTheme="majorHAnsi" w:hAnsiTheme="majorHAnsi"/>
        </w:rPr>
        <w:t>ektor</w:t>
      </w:r>
      <w:r w:rsidR="00C2177E">
        <w:rPr>
          <w:rFonts w:asciiTheme="majorHAnsi" w:hAnsiTheme="majorHAnsi"/>
        </w:rPr>
        <w:t xml:space="preserve"> </w:t>
      </w:r>
      <w:r w:rsidR="007C4261">
        <w:rPr>
          <w:rFonts w:asciiTheme="majorHAnsi" w:hAnsiTheme="majorHAnsi"/>
        </w:rPr>
        <w:t>har delegerat uppgiften att leda elevhälsomöten till samordnare för elevhälsan.</w:t>
      </w:r>
    </w:p>
    <w:p w:rsidR="007C4261" w:rsidRDefault="007C4261" w:rsidP="008778FA">
      <w:pPr>
        <w:rPr>
          <w:rFonts w:asciiTheme="majorHAnsi" w:hAnsiTheme="majorHAnsi"/>
        </w:rPr>
      </w:pPr>
    </w:p>
    <w:p w:rsidR="006A16E9" w:rsidRDefault="006A16E9" w:rsidP="002A595C">
      <w:pPr>
        <w:pStyle w:val="Rubrik2"/>
      </w:pPr>
      <w:bookmarkStart w:id="30" w:name="_Toc20395236"/>
      <w:r w:rsidRPr="007C4261">
        <w:t>Samordnare för elevhälsan</w:t>
      </w:r>
      <w:bookmarkEnd w:id="30"/>
    </w:p>
    <w:p w:rsidR="007C4261" w:rsidRPr="007C4261" w:rsidRDefault="007C4261" w:rsidP="008778FA">
      <w:pPr>
        <w:rPr>
          <w:rFonts w:asciiTheme="majorHAnsi" w:hAnsiTheme="majorHAnsi"/>
        </w:rPr>
      </w:pPr>
    </w:p>
    <w:p w:rsidR="007C4261" w:rsidRPr="002E2A8A" w:rsidRDefault="007C4261" w:rsidP="007C4261">
      <w:pPr>
        <w:rPr>
          <w:rFonts w:asciiTheme="majorHAnsi" w:hAnsiTheme="majorHAnsi"/>
        </w:rPr>
      </w:pPr>
      <w:r w:rsidRPr="002E2A8A">
        <w:rPr>
          <w:rFonts w:asciiTheme="majorHAnsi" w:hAnsiTheme="majorHAnsi"/>
        </w:rPr>
        <w:t xml:space="preserve">På delegation av rektor leder </w:t>
      </w:r>
      <w:r>
        <w:rPr>
          <w:rFonts w:asciiTheme="majorHAnsi" w:hAnsiTheme="majorHAnsi"/>
        </w:rPr>
        <w:t>samordnare för elevhälsan</w:t>
      </w:r>
      <w:r w:rsidRPr="002E2A8A">
        <w:rPr>
          <w:rFonts w:asciiTheme="majorHAnsi" w:hAnsiTheme="majorHAnsi"/>
        </w:rPr>
        <w:t xml:space="preserve"> elevhälsomöten och</w:t>
      </w:r>
    </w:p>
    <w:p w:rsidR="0079151E" w:rsidRDefault="007C4261" w:rsidP="008778FA">
      <w:pPr>
        <w:rPr>
          <w:rFonts w:asciiTheme="majorHAnsi" w:hAnsiTheme="majorHAnsi"/>
        </w:rPr>
      </w:pPr>
      <w:r w:rsidRPr="002E2A8A">
        <w:rPr>
          <w:rFonts w:asciiTheme="majorHAnsi" w:hAnsiTheme="majorHAnsi"/>
        </w:rPr>
        <w:t>andra möten.</w:t>
      </w:r>
      <w:r>
        <w:rPr>
          <w:rFonts w:asciiTheme="majorHAnsi" w:hAnsiTheme="majorHAnsi"/>
        </w:rPr>
        <w:t xml:space="preserve"> Samordnare rapporterar till rektor kring vad som tagits upp på elevhälsomötena. Samordnare har ansvar att dokumentation för</w:t>
      </w:r>
      <w:r w:rsidR="00244C22">
        <w:rPr>
          <w:rFonts w:asciiTheme="majorHAnsi" w:hAnsiTheme="majorHAnsi"/>
        </w:rPr>
        <w:t>s</w:t>
      </w:r>
      <w:r>
        <w:rPr>
          <w:rFonts w:asciiTheme="majorHAnsi" w:hAnsiTheme="majorHAnsi"/>
        </w:rPr>
        <w:t xml:space="preserve"> i de olika elevhälsomötena på skolan.  Samordnare för elevhälsan ansvara</w:t>
      </w:r>
      <w:r w:rsidR="00526BA2">
        <w:rPr>
          <w:rFonts w:asciiTheme="majorHAnsi" w:hAnsiTheme="majorHAnsi"/>
        </w:rPr>
        <w:t>r</w:t>
      </w:r>
      <w:r>
        <w:rPr>
          <w:rFonts w:asciiTheme="majorHAnsi" w:hAnsiTheme="majorHAnsi"/>
        </w:rPr>
        <w:t xml:space="preserve"> även för att leda och </w:t>
      </w:r>
      <w:r w:rsidR="00526BA2">
        <w:rPr>
          <w:rFonts w:asciiTheme="majorHAnsi" w:hAnsiTheme="majorHAnsi"/>
        </w:rPr>
        <w:t xml:space="preserve">tillsammans med elevhälsans övriga professioner </w:t>
      </w:r>
      <w:r>
        <w:rPr>
          <w:rFonts w:asciiTheme="majorHAnsi" w:hAnsiTheme="majorHAnsi"/>
        </w:rPr>
        <w:t xml:space="preserve">utveckla elevhälsoarbetet på skolan. </w:t>
      </w:r>
    </w:p>
    <w:p w:rsidR="005B3B31" w:rsidRDefault="005B3B31" w:rsidP="008778FA">
      <w:pPr>
        <w:rPr>
          <w:rFonts w:asciiTheme="majorHAnsi" w:hAnsiTheme="majorHAnsi"/>
        </w:rPr>
      </w:pPr>
    </w:p>
    <w:p w:rsidR="005B3B31" w:rsidRDefault="005B3B31" w:rsidP="005B3B31">
      <w:pPr>
        <w:pStyle w:val="Rubrik1"/>
      </w:pPr>
      <w:bookmarkStart w:id="31" w:name="_Toc20395237"/>
      <w:r>
        <w:t>Dokumentation, sekretess och anmälningsplikt</w:t>
      </w:r>
      <w:bookmarkEnd w:id="31"/>
    </w:p>
    <w:p w:rsidR="005B3B31" w:rsidRDefault="005B3B31" w:rsidP="005B3B31">
      <w:pPr>
        <w:pStyle w:val="Rubrik2"/>
      </w:pPr>
      <w:bookmarkStart w:id="32" w:name="_Toc20395238"/>
      <w:r>
        <w:t>Dokumentation</w:t>
      </w:r>
      <w:bookmarkEnd w:id="32"/>
    </w:p>
    <w:p w:rsidR="005B3B31" w:rsidRPr="005B3B31" w:rsidRDefault="005B3B31" w:rsidP="005B3B31">
      <w:pPr>
        <w:pStyle w:val="Normalwebb"/>
        <w:spacing w:line="276" w:lineRule="auto"/>
        <w:rPr>
          <w:color w:val="000000"/>
        </w:rPr>
      </w:pPr>
      <w:proofErr w:type="spellStart"/>
      <w:proofErr w:type="gramStart"/>
      <w:r w:rsidRPr="005B3B31">
        <w:rPr>
          <w:color w:val="000000"/>
        </w:rPr>
        <w:t>EHTs</w:t>
      </w:r>
      <w:proofErr w:type="spellEnd"/>
      <w:proofErr w:type="gramEnd"/>
      <w:r w:rsidRPr="005B3B31">
        <w:rPr>
          <w:color w:val="000000"/>
        </w:rPr>
        <w:t xml:space="preserve"> arbete består ofta av verksamheter och processer där det finns krav på dokumentation, och det gäller generellt för ärenden som leder till myndighetsbeslut. I skolan finns det exempelvis krav på åtgärdsprogram (ÅP) för elever som behöver särskilt stöd, anmälningsplikt/dokumentation vid frånvaro, liksom dokumentation av utredning för ansökan för en elev till grundsärskolan, gymnasiesärskolan och specialskolan. Vidare finns det bestämmelser om dokumentationsskyldighet vid kränkande behandling och om ett barn far illa. Skolläkare</w:t>
      </w:r>
      <w:r w:rsidR="008E19ED">
        <w:rPr>
          <w:color w:val="000000"/>
        </w:rPr>
        <w:t xml:space="preserve"> och </w:t>
      </w:r>
      <w:r w:rsidRPr="005B3B31">
        <w:rPr>
          <w:color w:val="000000"/>
        </w:rPr>
        <w:t>skolsköterska faller inom ramen för patientsäkerhetslagen och då gäller att det förs patientjournal. Psykologer har skyldighet att föra patientjournal när de utför hälso-och sjukvård. Skolkuratorn har en dokumentationsskyldighet när det gäller handläggning i enskilda elevärenden. Skolkuratorns dokumentation i elevärenden ska däremot hanteras med försiktighet eftersom de oftast omfattas av stark sekretess. För psykosociala insatser inom ramen för faktiskt handlande finns inget dokumentationskrav. Även för specialpedagogiska insatser gäller dokumentationskrav i ärendehandläggning av enskilda elevärenden, till exempel ärenden om särskilt stöd. Det finns ett starkt sekretesskydd för uppgifter inom ramen för speciallärarens/specialpedagogens insatser vilket ska beaktas vid hantering av dokument.</w:t>
      </w:r>
    </w:p>
    <w:p w:rsidR="005B3B31" w:rsidRDefault="005B3B31" w:rsidP="005B3B31">
      <w:pPr>
        <w:pStyle w:val="Rubrik2"/>
      </w:pPr>
      <w:bookmarkStart w:id="33" w:name="_Toc20395239"/>
      <w:r>
        <w:lastRenderedPageBreak/>
        <w:t>Sekretess</w:t>
      </w:r>
      <w:bookmarkEnd w:id="33"/>
    </w:p>
    <w:p w:rsidR="005B3B31" w:rsidRPr="005B3B31" w:rsidRDefault="005B3B31" w:rsidP="005B3B31">
      <w:pPr>
        <w:pStyle w:val="Normalwebb"/>
        <w:spacing w:line="276" w:lineRule="auto"/>
        <w:rPr>
          <w:color w:val="000000"/>
        </w:rPr>
      </w:pPr>
      <w:r w:rsidRPr="005B3B31">
        <w:rPr>
          <w:color w:val="000000"/>
        </w:rPr>
        <w:t xml:space="preserve">Sekretess innebär att en uppgift inte får lämnas ut, vare sig det sker muntligen, genom utlämnande av en allmän handling eller på något annat sätt. </w:t>
      </w:r>
      <w:proofErr w:type="spellStart"/>
      <w:proofErr w:type="gramStart"/>
      <w:r w:rsidRPr="005B3B31">
        <w:rPr>
          <w:color w:val="000000"/>
        </w:rPr>
        <w:t>EHTs</w:t>
      </w:r>
      <w:proofErr w:type="spellEnd"/>
      <w:proofErr w:type="gramEnd"/>
      <w:r w:rsidRPr="005B3B31">
        <w:rPr>
          <w:color w:val="000000"/>
        </w:rPr>
        <w:t xml:space="preserve"> arbete kräver ofta att EHT har ett fungerande informationsutbyte med annan personal på skolan, liksom externt med t.ex. hälso-, och sjukvård och socialtjänst. Informationsutbytet skall dock ske inom ramen för reglerna om offentlighet och sekretess för offentliga verksamheter. För EHT gäller stark sekretess för uppgifter om en elevs personliga förhållanden inom de psykologiska, psykosociala och specialpedagogiska insatserna. För särskilt elevstödjande verksamhet i övrigt gäller s.k. svag sekretess. Personal inom EHT kan, med undantag för skolläkare, skolsköterska och logoped dock lämna sekretessbelagda uppgifter mellan sig om det behövs för att handlägga ett ärende eller bedriva verksamheten. </w:t>
      </w:r>
      <w:r w:rsidR="008E19ED">
        <w:rPr>
          <w:color w:val="000000"/>
        </w:rPr>
        <w:t>S</w:t>
      </w:r>
      <w:r w:rsidRPr="005B3B31">
        <w:rPr>
          <w:color w:val="000000"/>
        </w:rPr>
        <w:t xml:space="preserve">kolläkare, skolsköterska och logoped är en självständig verksamhetsgren inom EHT med samma regler som övrig hälso-, och sjukvårdspersonal vilket kräver sekretessprövning i de fall man vill lämna ut uppgifter till </w:t>
      </w:r>
      <w:proofErr w:type="spellStart"/>
      <w:proofErr w:type="gramStart"/>
      <w:r w:rsidRPr="005B3B31">
        <w:rPr>
          <w:color w:val="000000"/>
        </w:rPr>
        <w:t>EHTs</w:t>
      </w:r>
      <w:proofErr w:type="spellEnd"/>
      <w:proofErr w:type="gramEnd"/>
      <w:r w:rsidRPr="005B3B31">
        <w:rPr>
          <w:color w:val="000000"/>
        </w:rPr>
        <w:t xml:space="preserve"> övriga personal. I sällsynta fall kan dock skolläkare, skolsköterska och logoped ge uppgifter till rektor eller EHT om det krävs för att en elev skall få nödvändigt stöd. Detta sker i de undantagsfall då elevens rätt till utbildning går före skyddet av elevens integritet som patient och skall därför tillämpas restriktivt. Samtycke skall alltid sökas i första hand. När det gäller psykolog och skolkurator så anses deras verksamhet ej som någon enskild verksamhetsgren i förhållande till skolans verksamhet i övrigt. De omfattas däremot av en s.k. inre sekretess vilket innebär att det inte finns någon sekretess mellan psykolog, kurator och övrig skolpersonal och de kan därför delge sekretessbelagd information till annan skolpersonal om det anses nödvändigt för att de ska kunna utföra sina arbetsuppgifter. Delning av information bör dock alltid ske med visst omdöme.</w:t>
      </w:r>
    </w:p>
    <w:p w:rsidR="005B3B31" w:rsidRDefault="005B3B31" w:rsidP="005B3B31">
      <w:pPr>
        <w:pStyle w:val="Rubrik2"/>
      </w:pPr>
      <w:bookmarkStart w:id="34" w:name="_Toc20395240"/>
      <w:r>
        <w:t>Anmälningsplikt</w:t>
      </w:r>
      <w:bookmarkEnd w:id="34"/>
      <w:r>
        <w:t xml:space="preserve"> </w:t>
      </w:r>
    </w:p>
    <w:p w:rsidR="005B3B31" w:rsidRDefault="005B3B31" w:rsidP="005B3B31">
      <w:pPr>
        <w:spacing w:line="276" w:lineRule="auto"/>
        <w:rPr>
          <w:color w:val="000000"/>
        </w:rPr>
      </w:pPr>
      <w:r w:rsidRPr="005B3B31">
        <w:rPr>
          <w:color w:val="000000"/>
        </w:rPr>
        <w:t xml:space="preserve">Enligt Socialtjänstlagen kap 14 § 1 så har alla som arbetar med barn och unga en skyldighet att anmäla till socialtjänsten om en misstanke om att ett barn far illa uppstår. Skyldigheten ligger på den enskilda tjänstemannen/kvinnan att anmäla. Om du som personal på </w:t>
      </w:r>
      <w:r>
        <w:rPr>
          <w:color w:val="000000"/>
        </w:rPr>
        <w:t>Stordammens skola</w:t>
      </w:r>
      <w:r w:rsidRPr="005B3B31">
        <w:rPr>
          <w:color w:val="000000"/>
        </w:rPr>
        <w:t xml:space="preserve"> känner en oro för att </w:t>
      </w:r>
      <w:r w:rsidR="00040226">
        <w:rPr>
          <w:color w:val="000000"/>
        </w:rPr>
        <w:t xml:space="preserve">ett barn </w:t>
      </w:r>
      <w:r w:rsidRPr="005B3B31">
        <w:rPr>
          <w:color w:val="000000"/>
        </w:rPr>
        <w:t>på skolan på något sätt far illa så diskutera detta med skolkurator eller rektor som kan vara behjälpliga i att skriva en orosanmälan. O</w:t>
      </w:r>
      <w:r>
        <w:rPr>
          <w:color w:val="000000"/>
        </w:rPr>
        <w:t>m</w:t>
      </w:r>
      <w:r w:rsidRPr="005B3B31">
        <w:rPr>
          <w:color w:val="000000"/>
        </w:rPr>
        <w:t xml:space="preserve"> skolkurator eller rektor inte anser att en orosanmälan bör göras och du som anställd fortfarande känner en oro för eleven så är du skyldig att anmäla det till socialtjänsten. Skolan har en skyldighet att lämna de uppgifter som socialsekreterare ber om, trots att det förkommer sekretess.</w:t>
      </w:r>
    </w:p>
    <w:p w:rsidR="008778FA" w:rsidRPr="00BC31FA" w:rsidRDefault="008778FA" w:rsidP="005B3B31">
      <w:pPr>
        <w:pStyle w:val="Rubrik1"/>
      </w:pPr>
      <w:bookmarkStart w:id="35" w:name="_Toc20395241"/>
      <w:r w:rsidRPr="00BC31FA">
        <w:lastRenderedPageBreak/>
        <w:t>Rutiner för att följa och stödja elevernas utveckling</w:t>
      </w:r>
      <w:bookmarkEnd w:id="35"/>
    </w:p>
    <w:p w:rsidR="008778FA" w:rsidRPr="002E2A8A" w:rsidRDefault="008778FA" w:rsidP="008778FA">
      <w:pPr>
        <w:rPr>
          <w:rFonts w:asciiTheme="majorHAnsi" w:hAnsiTheme="majorHAnsi"/>
          <w:b/>
        </w:rPr>
      </w:pPr>
    </w:p>
    <w:p w:rsidR="008778FA" w:rsidRPr="002E2A8A" w:rsidRDefault="008778FA" w:rsidP="002A595C">
      <w:pPr>
        <w:pStyle w:val="Rubrik2"/>
      </w:pPr>
      <w:bookmarkStart w:id="36" w:name="_Toc20395242"/>
      <w:r w:rsidRPr="002E2A8A">
        <w:t>Regelbunden kartläggning</w:t>
      </w:r>
      <w:bookmarkEnd w:id="36"/>
    </w:p>
    <w:p w:rsidR="008778FA" w:rsidRPr="002E2A8A" w:rsidRDefault="008778FA" w:rsidP="008778FA">
      <w:pPr>
        <w:rPr>
          <w:rFonts w:asciiTheme="majorHAnsi" w:hAnsiTheme="majorHAnsi"/>
        </w:rPr>
      </w:pPr>
      <w:r w:rsidRPr="002E2A8A">
        <w:rPr>
          <w:rFonts w:asciiTheme="majorHAnsi" w:hAnsiTheme="majorHAnsi"/>
        </w:rPr>
        <w:t>Klasslärarna</w:t>
      </w:r>
      <w:r w:rsidR="002D6B00">
        <w:rPr>
          <w:rFonts w:asciiTheme="majorHAnsi" w:hAnsiTheme="majorHAnsi"/>
        </w:rPr>
        <w:t>/ämneslärarna</w:t>
      </w:r>
      <w:r w:rsidRPr="002E2A8A">
        <w:rPr>
          <w:rFonts w:asciiTheme="majorHAnsi" w:hAnsiTheme="majorHAnsi"/>
        </w:rPr>
        <w:t xml:space="preserve"> genomför varje år systematiska kartläggningar av elevernas kunskaper i svenska och matematik enligt skolans plan för kartläggning av elevernas kunskapsutveckling. Resultatet av dessa kartläggningar tas, tillsammans med övrig kunskap om eleverna, med som underlag för lärarnas planering av arbetet i klasserna. </w:t>
      </w:r>
    </w:p>
    <w:p w:rsidR="00526BA2" w:rsidRDefault="00526BA2" w:rsidP="008778FA">
      <w:pPr>
        <w:rPr>
          <w:rFonts w:asciiTheme="majorHAnsi" w:hAnsiTheme="majorHAnsi"/>
          <w:b/>
        </w:rPr>
      </w:pPr>
    </w:p>
    <w:p w:rsidR="008778FA" w:rsidRPr="002E2A8A" w:rsidRDefault="00526BA2" w:rsidP="002A595C">
      <w:pPr>
        <w:pStyle w:val="Rubrik2"/>
      </w:pPr>
      <w:bookmarkStart w:id="37" w:name="_Toc20395243"/>
      <w:r>
        <w:t>Elevers rätt till ledning och stimulans samt e</w:t>
      </w:r>
      <w:r w:rsidR="008778FA" w:rsidRPr="002E2A8A">
        <w:t>xtra anpassningar och särskilt stöd</w:t>
      </w:r>
      <w:bookmarkEnd w:id="37"/>
    </w:p>
    <w:p w:rsidR="0099137E" w:rsidRPr="0099137E" w:rsidRDefault="0099137E" w:rsidP="0099137E">
      <w:pPr>
        <w:rPr>
          <w:rFonts w:asciiTheme="majorHAnsi" w:hAnsiTheme="majorHAnsi"/>
          <w:sz w:val="22"/>
          <w:szCs w:val="22"/>
        </w:rPr>
      </w:pPr>
      <w:r w:rsidRPr="0099137E">
        <w:rPr>
          <w:rFonts w:asciiTheme="majorHAnsi" w:hAnsiTheme="majorHAnsi"/>
        </w:rPr>
        <w:t xml:space="preserve">Alla elever ska ges ledning och stimulans för att kunna nå så långt som möjligt i sin kunskapsutveckling. Strävan ska alltid vara att eleven ska stimuleras och motiveras så att eleven ska kunna nå ett så högt betyg som möjligt.  De elever där skolan befarar att de inte kommer att nå de kunskapskrav som minst ska uppnås, ska ges stöd i form av extra anpassningar.  För de elever som inte når kunskapskraven, trots att stöd getts i form av extra anpassningar, ska en anmälan om särskilt stöd ske till EHT, som ska se till att elevens behov av särskilt stöd utreds. </w:t>
      </w:r>
    </w:p>
    <w:p w:rsidR="0099137E" w:rsidRPr="0099137E" w:rsidRDefault="0099137E" w:rsidP="0099137E">
      <w:pPr>
        <w:rPr>
          <w:rFonts w:asciiTheme="majorHAnsi" w:hAnsiTheme="majorHAnsi"/>
        </w:rPr>
      </w:pPr>
      <w:r w:rsidRPr="0099137E">
        <w:rPr>
          <w:rFonts w:asciiTheme="majorHAnsi" w:hAnsiTheme="majorHAnsi"/>
        </w:rPr>
        <w:t xml:space="preserve">Stöd i form av extra anpassningar är olika sätt att göra undervisningen mer tillgänglig. Det måste inte fattas några formella beslut för att göra anpassningar men vilka extra anpassningar som görs ska dokumenteras i UNIKUM (För förslag på extra anpassningar finns kommunens checklista. Denna blankett finns på insidan samt i Teams). Några exempel på extra anpassningar kan vara ett särskilt schema över skoldagen, anpassade läromedel eller extra tydliga instruktioner. Det är </w:t>
      </w:r>
      <w:r w:rsidR="00040226">
        <w:rPr>
          <w:rFonts w:asciiTheme="majorHAnsi" w:hAnsiTheme="majorHAnsi"/>
        </w:rPr>
        <w:t xml:space="preserve">den undervisande </w:t>
      </w:r>
      <w:r w:rsidRPr="0099137E">
        <w:rPr>
          <w:rFonts w:asciiTheme="majorHAnsi" w:hAnsiTheme="majorHAnsi"/>
        </w:rPr>
        <w:t xml:space="preserve">läraren som ansvarar för extra anpassningar. </w:t>
      </w:r>
    </w:p>
    <w:p w:rsidR="0099137E" w:rsidRPr="0099137E" w:rsidRDefault="0099137E" w:rsidP="0099137E">
      <w:pPr>
        <w:rPr>
          <w:rFonts w:asciiTheme="majorHAnsi" w:hAnsiTheme="majorHAnsi"/>
        </w:rPr>
      </w:pPr>
      <w:r w:rsidRPr="0099137E">
        <w:rPr>
          <w:rFonts w:asciiTheme="majorHAnsi" w:hAnsiTheme="majorHAnsi"/>
        </w:rPr>
        <w:t>Särskilt stöd är insatser av mer omfattande, varaktig och ingripande karaktär som vanligtvis inte går att genomföra inom ramen för den ordinarie undervisningen. Rektor ansvarar för att elevens behov av särskilt stöd utreds skyndsamt. Om en utredning visar att en elev behöver särskilt stöd på grund av att det befaras att eleven inte kommer nå kunskapskraven, ska ett åtgärdsprogram utarbetas. Några exempel på särskilt stöd kan vara undervisning av en speciallärare under en längre tid eller placering i en särskild undervisningsgrupp.</w:t>
      </w:r>
    </w:p>
    <w:p w:rsidR="0099137E" w:rsidRPr="0099137E" w:rsidRDefault="0099137E" w:rsidP="0099137E">
      <w:pPr>
        <w:rPr>
          <w:rFonts w:asciiTheme="majorHAnsi" w:hAnsiTheme="majorHAnsi"/>
        </w:rPr>
      </w:pPr>
    </w:p>
    <w:p w:rsidR="001E58BC" w:rsidRPr="001E58BC" w:rsidRDefault="001E58BC" w:rsidP="002A595C">
      <w:pPr>
        <w:pStyle w:val="Rubrik2"/>
      </w:pPr>
      <w:bookmarkStart w:id="38" w:name="_Toc20395244"/>
      <w:r w:rsidRPr="001E58BC">
        <w:t>Utredning av elevs behov av särskilt stöd</w:t>
      </w:r>
      <w:bookmarkEnd w:id="38"/>
    </w:p>
    <w:p w:rsidR="0099137E" w:rsidRPr="0099137E" w:rsidRDefault="0099137E" w:rsidP="0099137E">
      <w:pPr>
        <w:rPr>
          <w:rFonts w:asciiTheme="majorHAnsi" w:hAnsiTheme="majorHAnsi"/>
          <w:sz w:val="22"/>
          <w:szCs w:val="22"/>
        </w:rPr>
      </w:pPr>
      <w:r>
        <w:t xml:space="preserve">Om en elev misstänks vara i behov av särskilt stöd görs en utredning om behov av särskilt </w:t>
      </w:r>
      <w:r w:rsidRPr="0099137E">
        <w:rPr>
          <w:rFonts w:asciiTheme="majorHAnsi" w:hAnsiTheme="majorHAnsi"/>
        </w:rPr>
        <w:t xml:space="preserve">stöd. Det är betydelsefullt att den kartläggning och pedagogiska bedömning som ingår i utredningen har ett pedagogiskt fokus och att tyngdpunkten ligger på en analys av hur skolan kan utforma och anpassa lärmiljöerna inom verksamheten, undervisningens innehåll samt metoder för att skapa förutsättningar för den enskilde </w:t>
      </w:r>
      <w:r w:rsidRPr="0099137E">
        <w:rPr>
          <w:rFonts w:asciiTheme="majorHAnsi" w:hAnsiTheme="majorHAnsi"/>
        </w:rPr>
        <w:lastRenderedPageBreak/>
        <w:t xml:space="preserve">eleven. Utredningen ska omfatta vilka faktorer på organisations-, grupp- och individnivå, som påverkar elevens förutsättningar i skolan.  </w:t>
      </w:r>
    </w:p>
    <w:p w:rsidR="0099137E" w:rsidRPr="00F10E6B" w:rsidRDefault="0099137E" w:rsidP="00F10E6B">
      <w:pPr>
        <w:rPr>
          <w:rFonts w:asciiTheme="majorHAnsi" w:hAnsiTheme="majorHAnsi"/>
        </w:rPr>
      </w:pPr>
      <w:r w:rsidRPr="0099137E">
        <w:rPr>
          <w:rFonts w:asciiTheme="majorHAnsi" w:hAnsiTheme="majorHAnsi"/>
        </w:rPr>
        <w:t>Utredningar av elevers behov av särskilt stöd kan vara olika omfattande. I en del fall kan en utredning göras relativt enkelt och snabbt. I andra fall krävs en mer grundlig utredningsinsats då elevens hela skolsituation behöver kartläggas och analyseras (Allmänna råden, Skolverket, 2014). Enligt skollagen ska samråd ske med elevhälsan, om det inte är uppenbart obehövligt (skollagen, 3 kap 8§). Svårigheter i skolsituationen kan uppstå av många olika skäl. Det är därför viktigt att den samlade kompetensen inom elevhälsan bidrar med sin bild.  Det viktiga är att skolan får fram det underlag som behövs för att kunna fatta beslut samt att endast ange relevant information. Även elevens och vårdnadshavares syn på skolsituationen är värdefull i utredningsarbetet och ska ingå i utredningen. Skolans utredning av en elevs behov av särskilt stöd kan behöva kompletteras med en psykologisk, social- eller medicinsk bedömning för att få en tydligare bild av vad som bidrar till elevens skolsvårigheter samt ett underlag för att bedöma elevens behov av särskilt stöd. Den psykologiska utredningen syftar bland annat till att beskriva elevens kognitiva förutsättningar. Den sociala bedömningen kan belysa om det finns sociala svårigheter som skolan behöver ta hänsyn till och som gör att eleven kan behöva särskilt stöd för att nå kunskapskraven. Den medicinska bedömningen syftar till att ge en bild av elevens hälsa och så långt det är möjligt klargöra om det finns medicinska orsaker till elevens skolsvårigheter samt vad de kan innebära för elevens eventuella behov av särskilt stöd. Vidare kan en logopedisk bedömning ge kunskap om elevens språk-, läs-, skriv- samt räkneförmåga.</w:t>
      </w:r>
    </w:p>
    <w:p w:rsidR="008778FA" w:rsidRPr="002E2A8A" w:rsidRDefault="008778FA" w:rsidP="002A595C">
      <w:pPr>
        <w:pStyle w:val="Rubrik2"/>
      </w:pPr>
      <w:bookmarkStart w:id="39" w:name="_Toc20395245"/>
      <w:r w:rsidRPr="002E2A8A">
        <w:t>Åtgärdsprogram</w:t>
      </w:r>
      <w:bookmarkEnd w:id="39"/>
    </w:p>
    <w:p w:rsidR="008778FA" w:rsidRPr="002E2A8A" w:rsidRDefault="008778FA" w:rsidP="008778FA">
      <w:pPr>
        <w:rPr>
          <w:rFonts w:asciiTheme="majorHAnsi" w:hAnsiTheme="majorHAnsi"/>
        </w:rPr>
      </w:pPr>
      <w:r w:rsidRPr="002E2A8A">
        <w:rPr>
          <w:rFonts w:asciiTheme="majorHAnsi" w:hAnsiTheme="majorHAnsi"/>
        </w:rPr>
        <w:t xml:space="preserve">Om eleven inte når målen i ett eller flera ämnen trots att extra anpassningar har gjorts </w:t>
      </w:r>
      <w:r w:rsidR="00FA6237">
        <w:rPr>
          <w:rFonts w:asciiTheme="majorHAnsi" w:hAnsiTheme="majorHAnsi"/>
        </w:rPr>
        <w:t>ska utredning av elevs behov av särskilt stöd göras. Rektor tar sedan ett beslut om</w:t>
      </w:r>
      <w:r w:rsidRPr="002E2A8A">
        <w:rPr>
          <w:rFonts w:asciiTheme="majorHAnsi" w:hAnsiTheme="majorHAnsi"/>
        </w:rPr>
        <w:t xml:space="preserve"> ett åtgärdsprogram (ÅP) </w:t>
      </w:r>
      <w:r w:rsidR="00FA6237">
        <w:rPr>
          <w:rFonts w:asciiTheme="majorHAnsi" w:hAnsiTheme="majorHAnsi"/>
        </w:rPr>
        <w:t xml:space="preserve">ska </w:t>
      </w:r>
      <w:r w:rsidRPr="002E2A8A">
        <w:rPr>
          <w:rFonts w:asciiTheme="majorHAnsi" w:hAnsiTheme="majorHAnsi"/>
        </w:rPr>
        <w:t xml:space="preserve">upprättas och eleven få tillgång till särskilt stöd. Detta görs av </w:t>
      </w:r>
      <w:r w:rsidR="00FA6237">
        <w:rPr>
          <w:rFonts w:asciiTheme="majorHAnsi" w:hAnsiTheme="majorHAnsi"/>
        </w:rPr>
        <w:t>klasslärare/</w:t>
      </w:r>
      <w:r w:rsidRPr="002E2A8A">
        <w:rPr>
          <w:rFonts w:asciiTheme="majorHAnsi" w:hAnsiTheme="majorHAnsi"/>
        </w:rPr>
        <w:t>mentor</w:t>
      </w:r>
      <w:r w:rsidR="0099137E">
        <w:rPr>
          <w:rFonts w:asciiTheme="majorHAnsi" w:hAnsiTheme="majorHAnsi"/>
        </w:rPr>
        <w:t>/ämneslärare</w:t>
      </w:r>
      <w:r w:rsidRPr="002E2A8A">
        <w:rPr>
          <w:rFonts w:asciiTheme="majorHAnsi" w:hAnsiTheme="majorHAnsi"/>
        </w:rPr>
        <w:t xml:space="preserve"> i samverkan med speciallärare</w:t>
      </w:r>
      <w:r w:rsidR="0099137E">
        <w:rPr>
          <w:rFonts w:asciiTheme="majorHAnsi" w:hAnsiTheme="majorHAnsi"/>
        </w:rPr>
        <w:t>/specialpedagog</w:t>
      </w:r>
      <w:r w:rsidRPr="002E2A8A">
        <w:rPr>
          <w:rFonts w:asciiTheme="majorHAnsi" w:hAnsiTheme="majorHAnsi"/>
        </w:rPr>
        <w:t>.</w:t>
      </w:r>
      <w:r w:rsidR="00C2177E">
        <w:rPr>
          <w:rFonts w:asciiTheme="majorHAnsi" w:hAnsiTheme="majorHAnsi"/>
        </w:rPr>
        <w:t xml:space="preserve"> </w:t>
      </w:r>
      <w:r w:rsidRPr="002E2A8A">
        <w:rPr>
          <w:rFonts w:asciiTheme="majorHAnsi" w:hAnsiTheme="majorHAnsi"/>
        </w:rPr>
        <w:t xml:space="preserve">Åtgärdsprogrammet ska upprättas i </w:t>
      </w:r>
      <w:r w:rsidR="00526BA2">
        <w:rPr>
          <w:rFonts w:asciiTheme="majorHAnsi" w:hAnsiTheme="majorHAnsi"/>
        </w:rPr>
        <w:t xml:space="preserve">två </w:t>
      </w:r>
      <w:r w:rsidRPr="002E2A8A">
        <w:rPr>
          <w:rFonts w:asciiTheme="majorHAnsi" w:hAnsiTheme="majorHAnsi"/>
        </w:rPr>
        <w:t xml:space="preserve">exemplar, ett ska ges till </w:t>
      </w:r>
      <w:r w:rsidR="00597F53" w:rsidRPr="002E2A8A">
        <w:rPr>
          <w:rFonts w:asciiTheme="majorHAnsi" w:hAnsiTheme="majorHAnsi"/>
        </w:rPr>
        <w:t>vårdnadshavare</w:t>
      </w:r>
      <w:r w:rsidRPr="002E2A8A">
        <w:rPr>
          <w:rFonts w:asciiTheme="majorHAnsi" w:hAnsiTheme="majorHAnsi"/>
        </w:rPr>
        <w:t xml:space="preserve"> och </w:t>
      </w:r>
      <w:r w:rsidR="00053A87">
        <w:rPr>
          <w:rFonts w:asciiTheme="majorHAnsi" w:hAnsiTheme="majorHAnsi"/>
        </w:rPr>
        <w:t>ett till klassläraren/mentorn</w:t>
      </w:r>
      <w:r w:rsidR="00526BA2">
        <w:rPr>
          <w:rFonts w:asciiTheme="majorHAnsi" w:hAnsiTheme="majorHAnsi"/>
        </w:rPr>
        <w:t>/ämnesläraren</w:t>
      </w:r>
      <w:r w:rsidR="00053A87">
        <w:rPr>
          <w:rFonts w:asciiTheme="majorHAnsi" w:hAnsiTheme="majorHAnsi"/>
        </w:rPr>
        <w:t xml:space="preserve">. </w:t>
      </w:r>
      <w:r w:rsidR="00C2177E">
        <w:rPr>
          <w:rFonts w:asciiTheme="majorHAnsi" w:hAnsiTheme="majorHAnsi"/>
        </w:rPr>
        <w:t xml:space="preserve">Elevens åtgärdsprogram ska förvaras i elevens ärende om särskilt stöd i </w:t>
      </w:r>
      <w:proofErr w:type="spellStart"/>
      <w:r w:rsidR="00C2177E">
        <w:rPr>
          <w:rFonts w:asciiTheme="majorHAnsi" w:hAnsiTheme="majorHAnsi"/>
        </w:rPr>
        <w:t>ProReNata</w:t>
      </w:r>
      <w:proofErr w:type="spellEnd"/>
      <w:r w:rsidR="00C2177E">
        <w:rPr>
          <w:rFonts w:asciiTheme="majorHAnsi" w:hAnsiTheme="majorHAnsi"/>
        </w:rPr>
        <w:t xml:space="preserve">. </w:t>
      </w:r>
      <w:r w:rsidR="00053A87">
        <w:rPr>
          <w:rFonts w:asciiTheme="majorHAnsi" w:hAnsiTheme="majorHAnsi"/>
        </w:rPr>
        <w:t>Samordnare</w:t>
      </w:r>
      <w:r w:rsidRPr="002E2A8A">
        <w:rPr>
          <w:rFonts w:asciiTheme="majorHAnsi" w:hAnsiTheme="majorHAnsi"/>
        </w:rPr>
        <w:t xml:space="preserve"> </w:t>
      </w:r>
      <w:r w:rsidR="00040226">
        <w:rPr>
          <w:rFonts w:asciiTheme="majorHAnsi" w:hAnsiTheme="majorHAnsi"/>
        </w:rPr>
        <w:t xml:space="preserve">för elevhälsan </w:t>
      </w:r>
      <w:r w:rsidRPr="002E2A8A">
        <w:rPr>
          <w:rFonts w:asciiTheme="majorHAnsi" w:hAnsiTheme="majorHAnsi"/>
        </w:rPr>
        <w:t xml:space="preserve">håller en aktuell lista över pågående åtgärdsprogram. Det är viktigt att berörd personal har kännedom om innehållet i ett åtgärdsprogram. Undervisande </w:t>
      </w:r>
      <w:r w:rsidR="00C2177E">
        <w:rPr>
          <w:rFonts w:asciiTheme="majorHAnsi" w:hAnsiTheme="majorHAnsi"/>
        </w:rPr>
        <w:t>klass</w:t>
      </w:r>
      <w:r w:rsidRPr="002E2A8A">
        <w:rPr>
          <w:rFonts w:asciiTheme="majorHAnsi" w:hAnsiTheme="majorHAnsi"/>
        </w:rPr>
        <w:t>lärare/mentor</w:t>
      </w:r>
      <w:r w:rsidR="00C2177E">
        <w:rPr>
          <w:rFonts w:asciiTheme="majorHAnsi" w:hAnsiTheme="majorHAnsi"/>
        </w:rPr>
        <w:t>/ämneslärare</w:t>
      </w:r>
      <w:r w:rsidRPr="002E2A8A">
        <w:rPr>
          <w:rFonts w:asciiTheme="majorHAnsi" w:hAnsiTheme="majorHAnsi"/>
        </w:rPr>
        <w:t xml:space="preserve"> har skyldighet att informera sig om innehållet i åtgärdsprogram samt att vidta de åtgärder som är beskrivna. För att arbetet ska fungera måste åtgärdsprogrammet följas upp och utvärde</w:t>
      </w:r>
      <w:r w:rsidR="00053A87">
        <w:rPr>
          <w:rFonts w:asciiTheme="majorHAnsi" w:hAnsiTheme="majorHAnsi"/>
        </w:rPr>
        <w:t>ras. Utvärdering</w:t>
      </w:r>
      <w:r w:rsidRPr="002E2A8A">
        <w:rPr>
          <w:rFonts w:asciiTheme="majorHAnsi" w:hAnsiTheme="majorHAnsi"/>
        </w:rPr>
        <w:t xml:space="preserve"> ska ske inom 6-8 veckor. Om utvärderingen visar att eleven är i fortsatt behov av särskilt stöd, ska ett nytt åtgärdsprogram upprättas</w:t>
      </w:r>
      <w:r w:rsidR="00C2177E">
        <w:rPr>
          <w:rFonts w:asciiTheme="majorHAnsi" w:hAnsiTheme="majorHAnsi"/>
        </w:rPr>
        <w:t>.</w:t>
      </w:r>
    </w:p>
    <w:p w:rsidR="00EA010E" w:rsidRPr="008778FA" w:rsidRDefault="00EA010E" w:rsidP="008778FA">
      <w:pPr>
        <w:rPr>
          <w:rFonts w:asciiTheme="majorHAnsi" w:hAnsiTheme="majorHAnsi"/>
        </w:rPr>
      </w:pPr>
    </w:p>
    <w:p w:rsidR="008778FA" w:rsidRPr="002E2A8A" w:rsidRDefault="008778FA" w:rsidP="002A595C">
      <w:pPr>
        <w:pStyle w:val="Rubrik2"/>
      </w:pPr>
      <w:bookmarkStart w:id="40" w:name="_Toc20395246"/>
      <w:r w:rsidRPr="002E2A8A">
        <w:t>Utvecklingssamtal</w:t>
      </w:r>
      <w:bookmarkEnd w:id="40"/>
    </w:p>
    <w:p w:rsidR="008778FA" w:rsidRPr="002E2A8A" w:rsidRDefault="008778FA" w:rsidP="008778FA">
      <w:pPr>
        <w:rPr>
          <w:rFonts w:asciiTheme="majorHAnsi" w:hAnsiTheme="majorHAnsi"/>
        </w:rPr>
      </w:pPr>
      <w:r w:rsidRPr="002E2A8A">
        <w:rPr>
          <w:rFonts w:asciiTheme="majorHAnsi" w:hAnsiTheme="majorHAnsi"/>
        </w:rPr>
        <w:t>Enligt skollagen (10 kapitlet 12§) ska lärare, elev och vårdnadshavare minst en gång varje termin (i förskoleklassen en gång per läsår) ha ett utvecklingssamtal om hur elevens kunskapsutveckling och sociala utveckling bäst kan stödjas.</w:t>
      </w:r>
    </w:p>
    <w:p w:rsidR="008778FA" w:rsidRPr="002E2A8A" w:rsidRDefault="008778FA" w:rsidP="008778FA">
      <w:pPr>
        <w:rPr>
          <w:rFonts w:asciiTheme="majorHAnsi" w:hAnsiTheme="majorHAnsi"/>
        </w:rPr>
      </w:pPr>
    </w:p>
    <w:p w:rsidR="008778FA" w:rsidRPr="002E2A8A" w:rsidRDefault="008778FA" w:rsidP="002A595C">
      <w:pPr>
        <w:pStyle w:val="Rubrik2"/>
      </w:pPr>
      <w:bookmarkStart w:id="41" w:name="_Toc20395247"/>
      <w:r w:rsidRPr="002E2A8A">
        <w:lastRenderedPageBreak/>
        <w:t>Individuell utvecklingsplan (IUP)</w:t>
      </w:r>
      <w:bookmarkEnd w:id="41"/>
    </w:p>
    <w:p w:rsidR="00513DA6" w:rsidRDefault="008778FA" w:rsidP="008778FA">
      <w:pPr>
        <w:rPr>
          <w:rFonts w:asciiTheme="majorHAnsi" w:hAnsiTheme="majorHAnsi"/>
        </w:rPr>
      </w:pPr>
      <w:r w:rsidRPr="002E2A8A">
        <w:rPr>
          <w:rFonts w:asciiTheme="majorHAnsi" w:hAnsiTheme="majorHAnsi"/>
        </w:rPr>
        <w:t xml:space="preserve">Den individuella utvecklingsplanen är digital, upprättas i den Internetbaserade </w:t>
      </w:r>
      <w:proofErr w:type="spellStart"/>
      <w:r w:rsidRPr="002E2A8A">
        <w:rPr>
          <w:rFonts w:asciiTheme="majorHAnsi" w:hAnsiTheme="majorHAnsi"/>
        </w:rPr>
        <w:t>lärplattformen</w:t>
      </w:r>
      <w:proofErr w:type="spellEnd"/>
      <w:r w:rsidRPr="002E2A8A">
        <w:rPr>
          <w:rFonts w:asciiTheme="majorHAnsi" w:hAnsiTheme="majorHAnsi"/>
        </w:rPr>
        <w:t xml:space="preserve"> Unikum och består av de skriftliga omdömen som skrivs inför varje utvecklingssamtal samt de överenskommelser som gjorts på utvecklingssamtalet och övriga pedagogiska samtal med vårdnadshavarna. </w:t>
      </w:r>
    </w:p>
    <w:p w:rsidR="0079151E" w:rsidRDefault="0079151E" w:rsidP="00513DA6">
      <w:pPr>
        <w:rPr>
          <w:rFonts w:asciiTheme="majorHAnsi" w:hAnsiTheme="majorHAnsi"/>
          <w:b/>
        </w:rPr>
      </w:pPr>
    </w:p>
    <w:p w:rsidR="00513DA6" w:rsidRPr="006A16E9" w:rsidRDefault="00513DA6" w:rsidP="002A595C">
      <w:pPr>
        <w:pStyle w:val="Rubrik2"/>
      </w:pPr>
      <w:bookmarkStart w:id="42" w:name="_Toc20395248"/>
      <w:r w:rsidRPr="002E2A8A">
        <w:t>Klasskonferenser</w:t>
      </w:r>
      <w:bookmarkEnd w:id="42"/>
      <w:r>
        <w:t xml:space="preserve"> </w:t>
      </w:r>
    </w:p>
    <w:p w:rsidR="00513DA6" w:rsidRPr="002E2A8A" w:rsidRDefault="00513DA6" w:rsidP="00513DA6">
      <w:pPr>
        <w:rPr>
          <w:rFonts w:asciiTheme="majorHAnsi" w:hAnsiTheme="majorHAnsi"/>
        </w:rPr>
      </w:pPr>
      <w:r w:rsidRPr="002E2A8A">
        <w:rPr>
          <w:rFonts w:asciiTheme="majorHAnsi" w:hAnsiTheme="majorHAnsi"/>
        </w:rPr>
        <w:t>Klasslärare/mentor</w:t>
      </w:r>
      <w:r>
        <w:rPr>
          <w:rFonts w:asciiTheme="majorHAnsi" w:hAnsiTheme="majorHAnsi"/>
        </w:rPr>
        <w:t>/ämneslärare</w:t>
      </w:r>
      <w:r w:rsidRPr="002E2A8A">
        <w:rPr>
          <w:rFonts w:asciiTheme="majorHAnsi" w:hAnsiTheme="majorHAnsi"/>
        </w:rPr>
        <w:t xml:space="preserve"> kallas av </w:t>
      </w:r>
      <w:r>
        <w:rPr>
          <w:rFonts w:asciiTheme="majorHAnsi" w:hAnsiTheme="majorHAnsi"/>
        </w:rPr>
        <w:t xml:space="preserve">biträdande </w:t>
      </w:r>
      <w:r w:rsidRPr="002E2A8A">
        <w:rPr>
          <w:rFonts w:asciiTheme="majorHAnsi" w:hAnsiTheme="majorHAnsi"/>
        </w:rPr>
        <w:t>rektor till klasskonferens en gång per termin. Vid dessa konferenser deltar biträdande rektor, klassföreståndaren och om möjligt speciallärare</w:t>
      </w:r>
      <w:r w:rsidR="00045E28">
        <w:rPr>
          <w:rFonts w:asciiTheme="majorHAnsi" w:hAnsiTheme="majorHAnsi"/>
        </w:rPr>
        <w:t>/specialpedagog</w:t>
      </w:r>
      <w:r w:rsidRPr="002E2A8A">
        <w:rPr>
          <w:rFonts w:asciiTheme="majorHAnsi" w:hAnsiTheme="majorHAnsi"/>
        </w:rPr>
        <w:t xml:space="preserve"> samt skolsköterska. Klassläraren/mentorn tar innan mötet kontakt med övrig personal för synpunkter. Konferensen går igenom klassen för de elever som ej når målen i ett eller flera ämnen och/eller om det finns annan oro. Man sammanfattar också stödbehov och stödinsatser i klassen samt klimatet i elevgruppen. Framkommer behov av utredning eller EHT-konsultation för någon elevs studiesituation under klasskonferensen, hanteras det i enlighet med de rutiner som beskrivs</w:t>
      </w:r>
      <w:r w:rsidR="00DC02CB">
        <w:rPr>
          <w:rFonts w:asciiTheme="majorHAnsi" w:hAnsiTheme="majorHAnsi"/>
        </w:rPr>
        <w:t xml:space="preserve"> i detta dokument</w:t>
      </w:r>
      <w:r w:rsidRPr="002E2A8A">
        <w:rPr>
          <w:rFonts w:asciiTheme="majorHAnsi" w:hAnsiTheme="majorHAnsi"/>
        </w:rPr>
        <w:t xml:space="preserve">.   </w:t>
      </w:r>
    </w:p>
    <w:p w:rsidR="00513DA6" w:rsidRPr="002E2A8A" w:rsidRDefault="00513DA6" w:rsidP="008778FA">
      <w:pPr>
        <w:rPr>
          <w:rFonts w:asciiTheme="majorHAnsi" w:hAnsiTheme="majorHAnsi"/>
        </w:rPr>
      </w:pPr>
    </w:p>
    <w:p w:rsidR="008778FA" w:rsidRPr="002E2A8A" w:rsidRDefault="008778FA" w:rsidP="002A595C">
      <w:pPr>
        <w:pStyle w:val="Rubrik2"/>
      </w:pPr>
      <w:bookmarkStart w:id="43" w:name="_Toc20395249"/>
      <w:r w:rsidRPr="002E2A8A">
        <w:t>Frånvarorapportering</w:t>
      </w:r>
      <w:bookmarkEnd w:id="43"/>
    </w:p>
    <w:p w:rsidR="00E22DC0" w:rsidRPr="00E22DC0" w:rsidRDefault="008778FA" w:rsidP="00E22DC0">
      <w:pPr>
        <w:rPr>
          <w:rFonts w:asciiTheme="majorHAnsi" w:hAnsiTheme="majorHAnsi"/>
        </w:rPr>
      </w:pPr>
      <w:r w:rsidRPr="002E2A8A">
        <w:rPr>
          <w:rFonts w:asciiTheme="majorHAnsi" w:hAnsiTheme="majorHAnsi"/>
        </w:rPr>
        <w:t xml:space="preserve">En sammanställning över frånvaron för klasserna finns att se i Kommunens frånvarorapporteringssystem, SKOLA 24. Den </w:t>
      </w:r>
      <w:r w:rsidR="004F2399">
        <w:rPr>
          <w:rFonts w:asciiTheme="majorHAnsi" w:hAnsiTheme="majorHAnsi"/>
        </w:rPr>
        <w:t xml:space="preserve">kan även ses av skolsköterska och kurator. </w:t>
      </w:r>
      <w:r w:rsidRPr="002E2A8A">
        <w:rPr>
          <w:rFonts w:asciiTheme="majorHAnsi" w:hAnsiTheme="majorHAnsi"/>
        </w:rPr>
        <w:t>Sammanställningarna görs i samband med klasskonferenserna samt vid vårterminsslutet.  Klassföreståndaren ska också informera skolsköterskan</w:t>
      </w:r>
      <w:r w:rsidR="004F2399">
        <w:rPr>
          <w:rFonts w:asciiTheme="majorHAnsi" w:hAnsiTheme="majorHAnsi"/>
        </w:rPr>
        <w:t xml:space="preserve"> eller kuratorn</w:t>
      </w:r>
      <w:r w:rsidRPr="002E2A8A">
        <w:rPr>
          <w:rFonts w:asciiTheme="majorHAnsi" w:hAnsiTheme="majorHAnsi"/>
        </w:rPr>
        <w:t xml:space="preserve"> om en elev har större frånvaro än 10 % spridd under en period längre än 4 veckor eller mer än 10 dagars sammanhängande frånvaro på grund av sjukdom. Frånvaron sammanställs och följs upp av mentor och </w:t>
      </w:r>
      <w:r w:rsidRPr="008778FA">
        <w:rPr>
          <w:rFonts w:asciiTheme="majorHAnsi" w:hAnsiTheme="majorHAnsi"/>
        </w:rPr>
        <w:t>skolsk</w:t>
      </w:r>
      <w:r w:rsidR="004F2399">
        <w:rPr>
          <w:rFonts w:asciiTheme="majorHAnsi" w:hAnsiTheme="majorHAnsi"/>
        </w:rPr>
        <w:t>öterska/ kurator</w:t>
      </w:r>
      <w:r w:rsidRPr="008778FA">
        <w:rPr>
          <w:rFonts w:asciiTheme="majorHAnsi" w:hAnsiTheme="majorHAnsi"/>
        </w:rPr>
        <w:t xml:space="preserve"> (vid behov) en </w:t>
      </w:r>
      <w:r w:rsidRPr="002E2A8A">
        <w:rPr>
          <w:rFonts w:asciiTheme="majorHAnsi" w:hAnsiTheme="majorHAnsi"/>
        </w:rPr>
        <w:t>gång i månaden. Se plan för elever med hög frånvaro samt Uppsala kommuns riktlinjer.</w:t>
      </w:r>
      <w:r w:rsidR="00E22DC0">
        <w:rPr>
          <w:rFonts w:asciiTheme="majorHAnsi" w:hAnsiTheme="majorHAnsi"/>
        </w:rPr>
        <w:t xml:space="preserve"> K</w:t>
      </w:r>
      <w:r w:rsidR="00E22DC0" w:rsidRPr="00E22DC0">
        <w:t xml:space="preserve">lasslärare/mentor fyller </w:t>
      </w:r>
      <w:r w:rsidR="00E22DC0">
        <w:t xml:space="preserve">sedan </w:t>
      </w:r>
      <w:r w:rsidR="00E22DC0" w:rsidRPr="00E22DC0">
        <w:t xml:space="preserve">i blankett </w:t>
      </w:r>
      <w:r w:rsidR="00E22DC0">
        <w:t xml:space="preserve">vid namn </w:t>
      </w:r>
      <w:r w:rsidR="00E22DC0" w:rsidRPr="00E22DC0">
        <w:t>frånvarorapportering</w:t>
      </w:r>
      <w:r w:rsidR="00E22DC0">
        <w:t xml:space="preserve"> elev (ligger i Teams i mappen hög frånvaro)</w:t>
      </w:r>
      <w:r w:rsidR="00E22DC0" w:rsidRPr="00E22DC0">
        <w:t xml:space="preserve">. </w:t>
      </w:r>
      <w:r w:rsidR="00E22DC0">
        <w:t>Denna b</w:t>
      </w:r>
      <w:r w:rsidR="00E22DC0" w:rsidRPr="00E22DC0">
        <w:t xml:space="preserve">lankett läggs i samordnares-skåp sista fredagen varje månad. EHT följer upp blanketten närvarorapportering på första EHT- mötet varje månad. Utifrån detta tar vi gemensamt ställning till hur vi går vidare utifrån skolans handlingsplan gällande hög elevfrånvaro samt Uppsala kommuns rutiner.  </w:t>
      </w:r>
    </w:p>
    <w:p w:rsidR="00E22DC0" w:rsidRPr="002E2A8A" w:rsidRDefault="00E22DC0" w:rsidP="008778FA">
      <w:pPr>
        <w:rPr>
          <w:rFonts w:asciiTheme="majorHAnsi" w:hAnsiTheme="majorHAnsi"/>
        </w:rPr>
      </w:pPr>
    </w:p>
    <w:p w:rsidR="008778FA" w:rsidRPr="002E2A8A" w:rsidRDefault="008778FA" w:rsidP="008778FA">
      <w:pPr>
        <w:rPr>
          <w:rFonts w:asciiTheme="majorHAnsi" w:hAnsiTheme="majorHAnsi"/>
        </w:rPr>
      </w:pPr>
    </w:p>
    <w:p w:rsidR="008778FA" w:rsidRPr="002E2A8A" w:rsidRDefault="008778FA" w:rsidP="002A595C">
      <w:pPr>
        <w:pStyle w:val="Rubrik2"/>
      </w:pPr>
      <w:bookmarkStart w:id="44" w:name="_Toc20395250"/>
      <w:r w:rsidRPr="002E2A8A">
        <w:t>Elevhälsomöte (EHM)</w:t>
      </w:r>
      <w:bookmarkEnd w:id="44"/>
    </w:p>
    <w:p w:rsidR="008778FA" w:rsidRPr="002E2A8A" w:rsidRDefault="008778FA" w:rsidP="008778FA">
      <w:pPr>
        <w:rPr>
          <w:rFonts w:asciiTheme="majorHAnsi" w:hAnsiTheme="majorHAnsi"/>
        </w:rPr>
      </w:pPr>
      <w:r w:rsidRPr="002E2A8A">
        <w:rPr>
          <w:rFonts w:asciiTheme="majorHAnsi" w:hAnsiTheme="majorHAnsi"/>
        </w:rPr>
        <w:t>Vid behov kallas en elevs vårdnadshavare till EHM. På EHM deltar vårdnadshavare, delar av EHT</w:t>
      </w:r>
      <w:r w:rsidR="00C17C50">
        <w:rPr>
          <w:rFonts w:asciiTheme="majorHAnsi" w:hAnsiTheme="majorHAnsi"/>
        </w:rPr>
        <w:t xml:space="preserve">, </w:t>
      </w:r>
      <w:r w:rsidRPr="002E2A8A">
        <w:rPr>
          <w:rFonts w:asciiTheme="majorHAnsi" w:hAnsiTheme="majorHAnsi"/>
        </w:rPr>
        <w:t>klassföreståndare/mentor</w:t>
      </w:r>
      <w:r w:rsidR="00C17C50">
        <w:rPr>
          <w:rFonts w:asciiTheme="majorHAnsi" w:hAnsiTheme="majorHAnsi"/>
        </w:rPr>
        <w:t xml:space="preserve"> och ibland även eleven.</w:t>
      </w:r>
      <w:r w:rsidRPr="002E2A8A">
        <w:rPr>
          <w:rFonts w:asciiTheme="majorHAnsi" w:hAnsiTheme="majorHAnsi"/>
        </w:rPr>
        <w:t xml:space="preserve"> </w:t>
      </w:r>
      <w:r w:rsidR="00C17C50">
        <w:rPr>
          <w:rFonts w:asciiTheme="majorHAnsi" w:hAnsiTheme="majorHAnsi"/>
        </w:rPr>
        <w:t xml:space="preserve">Ärendet dokumenteras i </w:t>
      </w:r>
      <w:proofErr w:type="spellStart"/>
      <w:r w:rsidR="00C17C50">
        <w:rPr>
          <w:rFonts w:asciiTheme="majorHAnsi" w:hAnsiTheme="majorHAnsi"/>
        </w:rPr>
        <w:t>ProReNata</w:t>
      </w:r>
      <w:proofErr w:type="spellEnd"/>
      <w:r w:rsidR="00C17C50">
        <w:rPr>
          <w:rFonts w:asciiTheme="majorHAnsi" w:hAnsiTheme="majorHAnsi"/>
        </w:rPr>
        <w:t xml:space="preserve"> endast i de fall det handlar om särskilt stöd.</w:t>
      </w:r>
      <w:r w:rsidRPr="002E2A8A">
        <w:rPr>
          <w:rFonts w:asciiTheme="majorHAnsi" w:hAnsiTheme="majorHAnsi"/>
        </w:rPr>
        <w:t xml:space="preserve"> </w:t>
      </w:r>
    </w:p>
    <w:p w:rsidR="00AA0408" w:rsidRDefault="00AA0408" w:rsidP="008778FA">
      <w:pPr>
        <w:rPr>
          <w:rFonts w:asciiTheme="majorHAnsi" w:hAnsiTheme="majorHAnsi"/>
          <w:b/>
        </w:rPr>
      </w:pPr>
    </w:p>
    <w:p w:rsidR="008778FA" w:rsidRPr="002E2A8A" w:rsidRDefault="008778FA" w:rsidP="002A595C">
      <w:pPr>
        <w:pStyle w:val="Rubrik2"/>
      </w:pPr>
      <w:bookmarkStart w:id="45" w:name="_Toc20395251"/>
      <w:r w:rsidRPr="002E2A8A">
        <w:lastRenderedPageBreak/>
        <w:t>Uppföljning och utvärdering</w:t>
      </w:r>
      <w:bookmarkEnd w:id="45"/>
    </w:p>
    <w:p w:rsidR="00C17C50" w:rsidRDefault="008778FA" w:rsidP="008778FA">
      <w:pPr>
        <w:rPr>
          <w:rFonts w:asciiTheme="majorHAnsi" w:hAnsiTheme="majorHAnsi"/>
        </w:rPr>
      </w:pPr>
      <w:r w:rsidRPr="002E2A8A">
        <w:rPr>
          <w:rFonts w:asciiTheme="majorHAnsi" w:hAnsiTheme="majorHAnsi"/>
        </w:rPr>
        <w:t xml:space="preserve">Genom kontinuerlig tillbakagång i arbetsmaterialet följer skolan upp och utvärderar de insatser som gjorts. Därtill har den specialpedagogiska personalen i teamet en direkt kontakt med övrig pedagogisk personal för att på ett vardagsnära vis kunna följa upp olika ärenden. Elevhälsoteamets arbete följs upp i slutet av varje termin. </w:t>
      </w:r>
    </w:p>
    <w:p w:rsidR="00C17C50" w:rsidRDefault="00C17C50" w:rsidP="008778FA">
      <w:pPr>
        <w:rPr>
          <w:rFonts w:asciiTheme="majorHAnsi" w:hAnsiTheme="majorHAnsi"/>
          <w:b/>
        </w:rPr>
      </w:pPr>
    </w:p>
    <w:p w:rsidR="008778FA" w:rsidRPr="002E2A8A" w:rsidRDefault="008778FA" w:rsidP="002A595C">
      <w:pPr>
        <w:pStyle w:val="Rubrik2"/>
      </w:pPr>
      <w:bookmarkStart w:id="46" w:name="_Toc20395252"/>
      <w:r w:rsidRPr="002E2A8A">
        <w:t>Överlämningar</w:t>
      </w:r>
      <w:bookmarkEnd w:id="46"/>
    </w:p>
    <w:p w:rsidR="008778FA" w:rsidRPr="002E2A8A" w:rsidRDefault="008778FA" w:rsidP="008778FA">
      <w:pPr>
        <w:rPr>
          <w:rFonts w:asciiTheme="majorHAnsi" w:hAnsiTheme="majorHAnsi"/>
        </w:rPr>
      </w:pPr>
      <w:r w:rsidRPr="002E2A8A">
        <w:rPr>
          <w:rFonts w:asciiTheme="majorHAnsi" w:hAnsiTheme="majorHAnsi"/>
        </w:rPr>
        <w:t>Då elever byter klass/stadium ska överlämningar ske. Skolledningen ansvarar för att tid ges till detta. Överlämningar är särskilt viktiga för elever i behov av särskilt stöd.</w:t>
      </w:r>
    </w:p>
    <w:p w:rsidR="008778FA" w:rsidRPr="002E2A8A" w:rsidRDefault="008778FA" w:rsidP="002A595C">
      <w:pPr>
        <w:pStyle w:val="Rubrik1"/>
      </w:pPr>
      <w:bookmarkStart w:id="47" w:name="_Toc20395253"/>
      <w:r w:rsidRPr="002E2A8A">
        <w:t>Dokument som kompletterar elevhälsoplanen</w:t>
      </w:r>
      <w:bookmarkEnd w:id="47"/>
    </w:p>
    <w:p w:rsidR="00D22BE2" w:rsidRDefault="00D22BE2" w:rsidP="008778FA">
      <w:pPr>
        <w:rPr>
          <w:rStyle w:val="Hyperlnk"/>
        </w:rPr>
      </w:pPr>
    </w:p>
    <w:p w:rsidR="008778FA" w:rsidRDefault="00BB37E6" w:rsidP="008778FA">
      <w:pPr>
        <w:rPr>
          <w:rStyle w:val="Hyperlnk"/>
        </w:rPr>
      </w:pPr>
      <w:hyperlink r:id="rId14" w:history="1">
        <w:r w:rsidR="00D22BE2">
          <w:rPr>
            <w:rStyle w:val="Hyperlnk"/>
          </w:rPr>
          <w:t xml:space="preserve">Allmänna råd för </w:t>
        </w:r>
        <w:proofErr w:type="spellStart"/>
        <w:r w:rsidR="00D22BE2">
          <w:rPr>
            <w:rStyle w:val="Hyperlnk"/>
          </w:rPr>
          <w:t>för</w:t>
        </w:r>
        <w:proofErr w:type="spellEnd"/>
        <w:r w:rsidR="00D22BE2">
          <w:rPr>
            <w:rStyle w:val="Hyperlnk"/>
          </w:rPr>
          <w:t xml:space="preserve"> arbete med extra anpassningar och särskilt stöd och åtgärdsprogram</w:t>
        </w:r>
      </w:hyperlink>
    </w:p>
    <w:p w:rsidR="00D33EA2" w:rsidRDefault="00BB37E6" w:rsidP="00D33EA2">
      <w:hyperlink r:id="rId15" w:history="1">
        <w:r w:rsidR="00C84843">
          <w:rPr>
            <w:rStyle w:val="Hyperlnk"/>
          </w:rPr>
          <w:t>Centrala riktlinjer för övergångar inom och mellan skolformer</w:t>
        </w:r>
      </w:hyperlink>
    </w:p>
    <w:p w:rsidR="00C84843" w:rsidRDefault="00BB37E6" w:rsidP="00D33EA2">
      <w:hyperlink r:id="rId16" w:history="1">
        <w:r w:rsidR="00C84843">
          <w:rPr>
            <w:rStyle w:val="Hyperlnk"/>
          </w:rPr>
          <w:t>Skolverket Nyanlända elevers skolgång</w:t>
        </w:r>
      </w:hyperlink>
    </w:p>
    <w:p w:rsidR="00D33EA2" w:rsidRDefault="00BB37E6" w:rsidP="00D33EA2">
      <w:hyperlink r:id="rId17" w:history="1">
        <w:r w:rsidR="00C84843">
          <w:rPr>
            <w:rStyle w:val="Hyperlnk"/>
          </w:rPr>
          <w:t>Anmälan till socialtjänst och polis</w:t>
        </w:r>
      </w:hyperlink>
    </w:p>
    <w:p w:rsidR="00D33EA2" w:rsidRDefault="00BB37E6" w:rsidP="00D33EA2">
      <w:hyperlink r:id="rId18" w:history="1">
        <w:r w:rsidR="00C84843">
          <w:rPr>
            <w:rStyle w:val="Hyperlnk"/>
          </w:rPr>
          <w:t>Plan mot diskriminering och kränkande behandling</w:t>
        </w:r>
      </w:hyperlink>
    </w:p>
    <w:p w:rsidR="008778FA" w:rsidRDefault="00BB37E6" w:rsidP="008778FA">
      <w:pPr>
        <w:rPr>
          <w:rFonts w:asciiTheme="majorHAnsi" w:hAnsiTheme="majorHAnsi"/>
        </w:rPr>
      </w:pPr>
      <w:hyperlink r:id="rId19" w:history="1">
        <w:r w:rsidR="00C84843">
          <w:rPr>
            <w:rStyle w:val="Hyperlnk"/>
          </w:rPr>
          <w:t>Krisplan</w:t>
        </w:r>
      </w:hyperlink>
      <w:r w:rsidR="008778FA" w:rsidRPr="002E2A8A">
        <w:rPr>
          <w:rFonts w:asciiTheme="majorHAnsi" w:hAnsiTheme="majorHAnsi"/>
        </w:rPr>
        <w:tab/>
      </w:r>
    </w:p>
    <w:p w:rsidR="00C84843" w:rsidRDefault="00BB37E6" w:rsidP="008778FA">
      <w:hyperlink r:id="rId20" w:history="1">
        <w:r w:rsidR="00C84843">
          <w:rPr>
            <w:rStyle w:val="Hyperlnk"/>
          </w:rPr>
          <w:t>Saknad! Uppmärksamma elevers frånvaro och agera</w:t>
        </w:r>
      </w:hyperlink>
    </w:p>
    <w:p w:rsidR="00A14AFD" w:rsidRPr="00C84843" w:rsidRDefault="00BB37E6" w:rsidP="008778FA">
      <w:hyperlink r:id="rId21" w:history="1">
        <w:r w:rsidR="00A14AFD" w:rsidRPr="00A14AFD">
          <w:rPr>
            <w:rStyle w:val="Hyperlnk"/>
          </w:rPr>
          <w:t>Information närvarorutin</w:t>
        </w:r>
      </w:hyperlink>
    </w:p>
    <w:p w:rsidR="008778FA" w:rsidRDefault="00BB37E6" w:rsidP="008778FA">
      <w:hyperlink r:id="rId22" w:history="1">
        <w:r w:rsidR="00A14AFD">
          <w:rPr>
            <w:rStyle w:val="Hyperlnk"/>
          </w:rPr>
          <w:t>Anmälan vid upprepad och längre frånvaro</w:t>
        </w:r>
      </w:hyperlink>
    </w:p>
    <w:p w:rsidR="000445B0" w:rsidRDefault="00BB37E6" w:rsidP="008778FA">
      <w:hyperlink r:id="rId23" w:history="1">
        <w:r w:rsidR="00A14AFD">
          <w:rPr>
            <w:rStyle w:val="Hyperlnk"/>
          </w:rPr>
          <w:t>Utredning om frånvaro enligt kap 7 19a § skollagen</w:t>
        </w:r>
      </w:hyperlink>
    </w:p>
    <w:p w:rsidR="00A14AFD" w:rsidRDefault="00A14AFD" w:rsidP="008778FA"/>
    <w:p w:rsidR="00A14AFD" w:rsidRPr="00527F0B" w:rsidRDefault="00A14AFD" w:rsidP="002A595C">
      <w:pPr>
        <w:pStyle w:val="Rubrik2"/>
      </w:pPr>
      <w:bookmarkStart w:id="48" w:name="_Toc20395254"/>
      <w:r w:rsidRPr="00527F0B">
        <w:t>Blanketter som vi använder</w:t>
      </w:r>
      <w:r>
        <w:t>:</w:t>
      </w:r>
      <w:bookmarkEnd w:id="48"/>
    </w:p>
    <w:p w:rsidR="00A14AFD" w:rsidRDefault="00A14AFD" w:rsidP="00A14AFD">
      <w:pPr>
        <w:rPr>
          <w:rFonts w:asciiTheme="majorHAnsi" w:hAnsiTheme="majorHAnsi"/>
        </w:rPr>
      </w:pPr>
      <w:r w:rsidRPr="002E2A8A">
        <w:rPr>
          <w:rFonts w:asciiTheme="majorHAnsi" w:hAnsiTheme="majorHAnsi"/>
        </w:rPr>
        <w:t xml:space="preserve">Anmälan </w:t>
      </w:r>
      <w:r>
        <w:rPr>
          <w:rFonts w:asciiTheme="majorHAnsi" w:hAnsiTheme="majorHAnsi"/>
        </w:rPr>
        <w:t xml:space="preserve">om </w:t>
      </w:r>
      <w:r w:rsidRPr="002E2A8A">
        <w:rPr>
          <w:rFonts w:asciiTheme="majorHAnsi" w:hAnsiTheme="majorHAnsi"/>
        </w:rPr>
        <w:t>särskilt stöd</w:t>
      </w:r>
      <w:r>
        <w:rPr>
          <w:rFonts w:asciiTheme="majorHAnsi" w:hAnsiTheme="majorHAnsi"/>
        </w:rPr>
        <w:t xml:space="preserve"> (till EHT). Hittas i Teams mappen EHT</w:t>
      </w:r>
    </w:p>
    <w:p w:rsidR="00975E5E" w:rsidRDefault="00975E5E" w:rsidP="00A14AFD">
      <w:pPr>
        <w:rPr>
          <w:rFonts w:asciiTheme="majorHAnsi" w:hAnsiTheme="majorHAnsi"/>
        </w:rPr>
      </w:pPr>
      <w:r>
        <w:rPr>
          <w:rFonts w:asciiTheme="majorHAnsi" w:hAnsiTheme="majorHAnsi"/>
        </w:rPr>
        <w:t>Återkoppling från EHT</w:t>
      </w:r>
    </w:p>
    <w:p w:rsidR="00A14AFD" w:rsidRPr="002E2A8A" w:rsidRDefault="00A14AFD" w:rsidP="00A14AFD">
      <w:pPr>
        <w:rPr>
          <w:rFonts w:asciiTheme="majorHAnsi" w:hAnsiTheme="majorHAnsi"/>
        </w:rPr>
      </w:pPr>
      <w:r>
        <w:rPr>
          <w:rFonts w:asciiTheme="majorHAnsi" w:hAnsiTheme="majorHAnsi"/>
        </w:rPr>
        <w:t>Utredning av elevs behov av särskilt stöd</w:t>
      </w:r>
    </w:p>
    <w:p w:rsidR="00A14AFD" w:rsidRPr="002E2A8A" w:rsidRDefault="00A14AFD" w:rsidP="00A14AFD">
      <w:pPr>
        <w:rPr>
          <w:rFonts w:asciiTheme="majorHAnsi" w:hAnsiTheme="majorHAnsi"/>
        </w:rPr>
      </w:pPr>
      <w:r w:rsidRPr="002E2A8A">
        <w:rPr>
          <w:rFonts w:asciiTheme="majorHAnsi" w:hAnsiTheme="majorHAnsi"/>
        </w:rPr>
        <w:t>Beslut om åtgärdsprogram</w:t>
      </w:r>
    </w:p>
    <w:p w:rsidR="00975E5E" w:rsidRDefault="00A14AFD" w:rsidP="00A14AFD">
      <w:pPr>
        <w:rPr>
          <w:rFonts w:asciiTheme="majorHAnsi" w:hAnsiTheme="majorHAnsi"/>
        </w:rPr>
      </w:pPr>
      <w:r w:rsidRPr="002E2A8A">
        <w:rPr>
          <w:rFonts w:asciiTheme="majorHAnsi" w:hAnsiTheme="majorHAnsi"/>
        </w:rPr>
        <w:t>Beslut om att inte utarbeta åtgärdsprogram</w:t>
      </w:r>
    </w:p>
    <w:p w:rsidR="00A14AFD" w:rsidRPr="002E2A8A" w:rsidRDefault="00975E5E" w:rsidP="00A14AFD">
      <w:pPr>
        <w:rPr>
          <w:rFonts w:asciiTheme="majorHAnsi" w:hAnsiTheme="majorHAnsi"/>
        </w:rPr>
      </w:pPr>
      <w:r>
        <w:rPr>
          <w:rFonts w:asciiTheme="majorHAnsi" w:hAnsiTheme="majorHAnsi"/>
        </w:rPr>
        <w:t>Utvärdering av åtgärdsprogram</w:t>
      </w:r>
      <w:r w:rsidR="00A14AFD" w:rsidRPr="002E2A8A">
        <w:rPr>
          <w:rFonts w:asciiTheme="majorHAnsi" w:hAnsiTheme="majorHAnsi"/>
        </w:rPr>
        <w:t xml:space="preserve"> </w:t>
      </w:r>
    </w:p>
    <w:p w:rsidR="00A14AFD" w:rsidRPr="002E2A8A" w:rsidRDefault="00A14AFD" w:rsidP="00A14AFD">
      <w:pPr>
        <w:rPr>
          <w:rFonts w:asciiTheme="majorHAnsi" w:hAnsiTheme="majorHAnsi"/>
        </w:rPr>
      </w:pPr>
      <w:r w:rsidRPr="002E2A8A">
        <w:rPr>
          <w:rFonts w:asciiTheme="majorHAnsi" w:hAnsiTheme="majorHAnsi"/>
        </w:rPr>
        <w:t>Beslut om att avsluta åtgärdsprogram</w:t>
      </w:r>
    </w:p>
    <w:p w:rsidR="00A14AFD" w:rsidRPr="002E2A8A" w:rsidRDefault="00A14AFD" w:rsidP="00A14AFD">
      <w:pPr>
        <w:rPr>
          <w:rFonts w:asciiTheme="majorHAnsi" w:hAnsiTheme="majorHAnsi"/>
        </w:rPr>
      </w:pPr>
      <w:r w:rsidRPr="002E2A8A">
        <w:rPr>
          <w:rFonts w:asciiTheme="majorHAnsi" w:hAnsiTheme="majorHAnsi"/>
        </w:rPr>
        <w:t xml:space="preserve">Pedagogisk bedömning </w:t>
      </w:r>
    </w:p>
    <w:p w:rsidR="00A14AFD" w:rsidRDefault="00975E5E" w:rsidP="00A14AFD">
      <w:pPr>
        <w:rPr>
          <w:rFonts w:asciiTheme="majorHAnsi" w:hAnsiTheme="majorHAnsi"/>
        </w:rPr>
      </w:pPr>
      <w:r>
        <w:rPr>
          <w:rFonts w:asciiTheme="majorHAnsi" w:hAnsiTheme="majorHAnsi"/>
        </w:rPr>
        <w:t>Social bedömning</w:t>
      </w:r>
    </w:p>
    <w:p w:rsidR="00975E5E" w:rsidRDefault="00975E5E" w:rsidP="00A14AFD">
      <w:pPr>
        <w:rPr>
          <w:rFonts w:asciiTheme="majorHAnsi" w:hAnsiTheme="majorHAnsi"/>
        </w:rPr>
      </w:pPr>
      <w:r>
        <w:rPr>
          <w:rFonts w:asciiTheme="majorHAnsi" w:hAnsiTheme="majorHAnsi"/>
        </w:rPr>
        <w:t>Pedagogiskt utlåtande vid NPF-remiss</w:t>
      </w:r>
    </w:p>
    <w:p w:rsidR="00975E5E" w:rsidRDefault="00975E5E" w:rsidP="00A14AFD">
      <w:pPr>
        <w:rPr>
          <w:rFonts w:asciiTheme="majorHAnsi" w:hAnsiTheme="majorHAnsi"/>
        </w:rPr>
      </w:pPr>
      <w:r>
        <w:rPr>
          <w:rFonts w:asciiTheme="majorHAnsi" w:hAnsiTheme="majorHAnsi"/>
        </w:rPr>
        <w:t>Anpassad studiegång</w:t>
      </w:r>
    </w:p>
    <w:p w:rsidR="00975E5E" w:rsidRDefault="00975E5E" w:rsidP="00A14AFD">
      <w:pPr>
        <w:rPr>
          <w:rFonts w:asciiTheme="majorHAnsi" w:hAnsiTheme="majorHAnsi"/>
        </w:rPr>
      </w:pPr>
      <w:r>
        <w:rPr>
          <w:rFonts w:asciiTheme="majorHAnsi" w:hAnsiTheme="majorHAnsi"/>
        </w:rPr>
        <w:t>Beslut om placering i särskild undervisningsgrupp</w:t>
      </w:r>
    </w:p>
    <w:p w:rsidR="00975E5E" w:rsidRDefault="00975E5E" w:rsidP="00A14AFD">
      <w:pPr>
        <w:rPr>
          <w:rFonts w:asciiTheme="majorHAnsi" w:hAnsiTheme="majorHAnsi"/>
        </w:rPr>
      </w:pPr>
      <w:r>
        <w:rPr>
          <w:rFonts w:asciiTheme="majorHAnsi" w:hAnsiTheme="majorHAnsi"/>
        </w:rPr>
        <w:t xml:space="preserve">Beslut om ej </w:t>
      </w:r>
      <w:proofErr w:type="spellStart"/>
      <w:r>
        <w:rPr>
          <w:rFonts w:asciiTheme="majorHAnsi" w:hAnsiTheme="majorHAnsi"/>
        </w:rPr>
        <w:t>uppflytt</w:t>
      </w:r>
      <w:proofErr w:type="spellEnd"/>
      <w:r>
        <w:rPr>
          <w:rFonts w:asciiTheme="majorHAnsi" w:hAnsiTheme="majorHAnsi"/>
        </w:rPr>
        <w:t xml:space="preserve"> till högre årskurs</w:t>
      </w:r>
    </w:p>
    <w:p w:rsidR="00975E5E" w:rsidRDefault="00975E5E" w:rsidP="00A14AFD">
      <w:pPr>
        <w:rPr>
          <w:rFonts w:asciiTheme="majorHAnsi" w:hAnsiTheme="majorHAnsi"/>
        </w:rPr>
      </w:pPr>
      <w:r>
        <w:rPr>
          <w:rFonts w:asciiTheme="majorHAnsi" w:hAnsiTheme="majorHAnsi"/>
        </w:rPr>
        <w:lastRenderedPageBreak/>
        <w:t xml:space="preserve">Beslut om </w:t>
      </w:r>
      <w:proofErr w:type="spellStart"/>
      <w:r>
        <w:rPr>
          <w:rFonts w:asciiTheme="majorHAnsi" w:hAnsiTheme="majorHAnsi"/>
        </w:rPr>
        <w:t>uppflytt</w:t>
      </w:r>
      <w:proofErr w:type="spellEnd"/>
      <w:r>
        <w:rPr>
          <w:rFonts w:asciiTheme="majorHAnsi" w:hAnsiTheme="majorHAnsi"/>
        </w:rPr>
        <w:t xml:space="preserve"> till högre årskurs</w:t>
      </w:r>
    </w:p>
    <w:p w:rsidR="00467BD4" w:rsidRDefault="00467BD4" w:rsidP="00A14AFD">
      <w:pPr>
        <w:rPr>
          <w:rFonts w:asciiTheme="majorHAnsi" w:hAnsiTheme="majorHAnsi"/>
        </w:rPr>
      </w:pPr>
      <w:r>
        <w:rPr>
          <w:rFonts w:asciiTheme="majorHAnsi" w:hAnsiTheme="majorHAnsi"/>
        </w:rPr>
        <w:t>Frånvarorapportering</w:t>
      </w:r>
      <w:r w:rsidR="00E22DC0">
        <w:rPr>
          <w:rFonts w:asciiTheme="majorHAnsi" w:hAnsiTheme="majorHAnsi"/>
        </w:rPr>
        <w:t xml:space="preserve"> elev</w:t>
      </w:r>
    </w:p>
    <w:p w:rsidR="00975E5E" w:rsidRDefault="00975E5E" w:rsidP="002A595C">
      <w:pPr>
        <w:pStyle w:val="Rubrik2"/>
      </w:pPr>
    </w:p>
    <w:p w:rsidR="00A14AFD" w:rsidRPr="000445B0" w:rsidRDefault="00A14AFD" w:rsidP="002A595C">
      <w:pPr>
        <w:pStyle w:val="Rubrik2"/>
      </w:pPr>
      <w:bookmarkStart w:id="49" w:name="_Toc20395255"/>
      <w:r w:rsidRPr="002E2A8A">
        <w:t>Styrdokument</w:t>
      </w:r>
      <w:bookmarkEnd w:id="49"/>
    </w:p>
    <w:p w:rsidR="00A14AFD" w:rsidRPr="002E2A8A" w:rsidRDefault="00A14AFD" w:rsidP="00A14AFD">
      <w:pPr>
        <w:rPr>
          <w:rFonts w:asciiTheme="majorHAnsi" w:hAnsiTheme="majorHAnsi"/>
        </w:rPr>
      </w:pPr>
      <w:r w:rsidRPr="002E2A8A">
        <w:rPr>
          <w:rFonts w:asciiTheme="majorHAnsi" w:hAnsiTheme="majorHAnsi"/>
        </w:rPr>
        <w:t>De styrdokument som ligger till grund för elevhälsoarbetet på Stordammen F-9 är</w:t>
      </w:r>
      <w:r>
        <w:rPr>
          <w:rFonts w:asciiTheme="majorHAnsi" w:hAnsiTheme="majorHAnsi"/>
        </w:rPr>
        <w:t>:</w:t>
      </w:r>
    </w:p>
    <w:p w:rsidR="00A14AFD" w:rsidRDefault="00A14AFD" w:rsidP="00A14AFD">
      <w:pPr>
        <w:rPr>
          <w:rFonts w:asciiTheme="majorHAnsi" w:hAnsiTheme="majorHAnsi"/>
        </w:rPr>
      </w:pPr>
    </w:p>
    <w:p w:rsidR="00A14AFD" w:rsidRPr="002E2A8A" w:rsidRDefault="00A14AFD" w:rsidP="00A14AFD">
      <w:pPr>
        <w:rPr>
          <w:rFonts w:asciiTheme="majorHAnsi" w:hAnsiTheme="majorHAnsi"/>
        </w:rPr>
      </w:pPr>
      <w:r w:rsidRPr="002E2A8A">
        <w:rPr>
          <w:rFonts w:asciiTheme="majorHAnsi" w:hAnsiTheme="majorHAnsi"/>
        </w:rPr>
        <w:t>Skollagen (2010:800)</w:t>
      </w:r>
    </w:p>
    <w:p w:rsidR="00A14AFD" w:rsidRPr="002E2A8A" w:rsidRDefault="00A14AFD" w:rsidP="00A14AFD">
      <w:pPr>
        <w:rPr>
          <w:rFonts w:asciiTheme="majorHAnsi" w:hAnsiTheme="majorHAnsi"/>
        </w:rPr>
      </w:pPr>
      <w:r w:rsidRPr="002E2A8A">
        <w:rPr>
          <w:rFonts w:asciiTheme="majorHAnsi" w:hAnsiTheme="majorHAnsi"/>
        </w:rPr>
        <w:t>Offentlighets- och sekretesslagen (2009:400)</w:t>
      </w:r>
    </w:p>
    <w:p w:rsidR="00A14AFD" w:rsidRPr="002E2A8A" w:rsidRDefault="00A14AFD" w:rsidP="00A14AFD">
      <w:pPr>
        <w:rPr>
          <w:rFonts w:asciiTheme="majorHAnsi" w:hAnsiTheme="majorHAnsi"/>
        </w:rPr>
      </w:pPr>
      <w:r w:rsidRPr="002E2A8A">
        <w:rPr>
          <w:rFonts w:asciiTheme="majorHAnsi" w:hAnsiTheme="majorHAnsi"/>
        </w:rPr>
        <w:t>Hälso- och sjukvårdslagen (</w:t>
      </w:r>
      <w:r w:rsidR="00D729ED">
        <w:rPr>
          <w:rFonts w:asciiTheme="majorHAnsi" w:hAnsiTheme="majorHAnsi"/>
        </w:rPr>
        <w:t>2017:30</w:t>
      </w:r>
      <w:r w:rsidRPr="002E2A8A">
        <w:rPr>
          <w:rFonts w:asciiTheme="majorHAnsi" w:hAnsiTheme="majorHAnsi"/>
        </w:rPr>
        <w:t>)</w:t>
      </w:r>
    </w:p>
    <w:p w:rsidR="00A14AFD" w:rsidRPr="002E2A8A" w:rsidRDefault="00A14AFD" w:rsidP="00A14AFD">
      <w:pPr>
        <w:rPr>
          <w:rFonts w:asciiTheme="majorHAnsi" w:hAnsiTheme="majorHAnsi"/>
        </w:rPr>
      </w:pPr>
      <w:r w:rsidRPr="002E2A8A">
        <w:rPr>
          <w:rFonts w:asciiTheme="majorHAnsi" w:hAnsiTheme="majorHAnsi"/>
        </w:rPr>
        <w:t>Diskrimineringslagen (2008:567)</w:t>
      </w:r>
    </w:p>
    <w:p w:rsidR="0079151E" w:rsidRPr="00430272" w:rsidRDefault="00A14AFD">
      <w:pPr>
        <w:rPr>
          <w:rFonts w:asciiTheme="majorHAnsi" w:hAnsiTheme="majorHAnsi"/>
        </w:rPr>
      </w:pPr>
      <w:r w:rsidRPr="002E2A8A">
        <w:rPr>
          <w:rFonts w:asciiTheme="majorHAnsi" w:hAnsiTheme="majorHAnsi"/>
        </w:rPr>
        <w:t>Läroplanerna samt föreskrifter och allmänna råd (AR) från Arbetsmiljöverket, Skolverket och</w:t>
      </w:r>
      <w:r w:rsidR="00430272">
        <w:rPr>
          <w:rFonts w:asciiTheme="majorHAnsi" w:hAnsiTheme="majorHAnsi"/>
        </w:rPr>
        <w:t xml:space="preserve"> </w:t>
      </w:r>
      <w:r w:rsidRPr="002E2A8A">
        <w:rPr>
          <w:rFonts w:asciiTheme="majorHAnsi" w:hAnsiTheme="majorHAnsi"/>
        </w:rPr>
        <w:t>Socialstyrelsen med flera.</w:t>
      </w:r>
    </w:p>
    <w:p w:rsidR="00244C22" w:rsidRDefault="002A595C" w:rsidP="002A595C">
      <w:pPr>
        <w:pStyle w:val="Rubrik1"/>
      </w:pPr>
      <w:bookmarkStart w:id="50" w:name="_Toc20395256"/>
      <w:r>
        <w:t>Elevhälsoteamets mål för läsåret 2019/2020:</w:t>
      </w:r>
      <w:bookmarkEnd w:id="50"/>
    </w:p>
    <w:p w:rsidR="00F05A77" w:rsidRDefault="00353E47" w:rsidP="00353E47">
      <w:r>
        <w:t xml:space="preserve">Implementera </w:t>
      </w:r>
      <w:r w:rsidR="00FC5745">
        <w:t xml:space="preserve">Uppsala kommuns </w:t>
      </w:r>
      <w:r>
        <w:t>rutiner</w:t>
      </w:r>
      <w:r w:rsidR="00FC5745">
        <w:t xml:space="preserve"> för ökad närvaro.</w:t>
      </w:r>
      <w:r w:rsidR="00467BD4">
        <w:t xml:space="preserve"> Detta gör vi genom att:</w:t>
      </w:r>
      <w:r>
        <w:t xml:space="preserve"> </w:t>
      </w:r>
    </w:p>
    <w:p w:rsidR="00230733" w:rsidRPr="00230733" w:rsidRDefault="00FC5745" w:rsidP="00230733">
      <w:pPr>
        <w:pStyle w:val="Liststycke"/>
        <w:numPr>
          <w:ilvl w:val="0"/>
          <w:numId w:val="18"/>
        </w:numPr>
        <w:spacing w:after="120"/>
        <w:rPr>
          <w:rFonts w:ascii="Times New Roman" w:hAnsi="Times New Roman" w:cs="Times New Roman"/>
        </w:rPr>
      </w:pPr>
      <w:r w:rsidRPr="00230733">
        <w:rPr>
          <w:rFonts w:ascii="Times New Roman" w:hAnsi="Times New Roman" w:cs="Times New Roman"/>
        </w:rPr>
        <w:t>I slutet av varje månad påminns</w:t>
      </w:r>
      <w:r w:rsidR="00230733">
        <w:rPr>
          <w:rFonts w:ascii="Times New Roman" w:hAnsi="Times New Roman" w:cs="Times New Roman"/>
        </w:rPr>
        <w:t xml:space="preserve"> klass</w:t>
      </w:r>
      <w:r w:rsidRPr="00230733">
        <w:rPr>
          <w:rFonts w:ascii="Times New Roman" w:hAnsi="Times New Roman" w:cs="Times New Roman"/>
        </w:rPr>
        <w:t>lärare</w:t>
      </w:r>
      <w:r w:rsidR="00230733">
        <w:rPr>
          <w:rFonts w:ascii="Times New Roman" w:hAnsi="Times New Roman" w:cs="Times New Roman"/>
        </w:rPr>
        <w:t>/mentor</w:t>
      </w:r>
      <w:r w:rsidRPr="00230733">
        <w:rPr>
          <w:rFonts w:ascii="Times New Roman" w:hAnsi="Times New Roman" w:cs="Times New Roman"/>
        </w:rPr>
        <w:t xml:space="preserve"> </w:t>
      </w:r>
      <w:r w:rsidR="00230733">
        <w:rPr>
          <w:rFonts w:ascii="Times New Roman" w:hAnsi="Times New Roman" w:cs="Times New Roman"/>
        </w:rPr>
        <w:t xml:space="preserve">via veckobladet </w:t>
      </w:r>
      <w:r w:rsidRPr="00230733">
        <w:rPr>
          <w:rFonts w:ascii="Times New Roman" w:hAnsi="Times New Roman" w:cs="Times New Roman"/>
        </w:rPr>
        <w:t>om att dra ut närvarost</w:t>
      </w:r>
      <w:r w:rsidR="00230733" w:rsidRPr="00230733">
        <w:rPr>
          <w:rFonts w:ascii="Times New Roman" w:hAnsi="Times New Roman" w:cs="Times New Roman"/>
        </w:rPr>
        <w:t>atistik. 15 % räknas som hög frånvaro. (Skolans rutiner och handlingsplan gällande hög elevfrånvaro ligger i Teams).</w:t>
      </w:r>
    </w:p>
    <w:p w:rsidR="00FC5745" w:rsidRDefault="00230733" w:rsidP="00230733">
      <w:pPr>
        <w:pStyle w:val="Liststycke"/>
        <w:numPr>
          <w:ilvl w:val="0"/>
          <w:numId w:val="18"/>
        </w:numPr>
        <w:rPr>
          <w:rFonts w:ascii="Times New Roman" w:hAnsi="Times New Roman" w:cs="Times New Roman"/>
        </w:rPr>
      </w:pPr>
      <w:r w:rsidRPr="00230733">
        <w:rPr>
          <w:rFonts w:ascii="Times New Roman" w:hAnsi="Times New Roman" w:cs="Times New Roman"/>
        </w:rPr>
        <w:t>Samt att klasslärare/mentor fyller i blankett frånvarorapportering</w:t>
      </w:r>
      <w:r>
        <w:rPr>
          <w:rFonts w:ascii="Times New Roman" w:hAnsi="Times New Roman" w:cs="Times New Roman"/>
        </w:rPr>
        <w:t xml:space="preserve">. Blanketten </w:t>
      </w:r>
      <w:r w:rsidR="005F6654">
        <w:rPr>
          <w:rFonts w:ascii="Times New Roman" w:hAnsi="Times New Roman" w:cs="Times New Roman"/>
        </w:rPr>
        <w:t>läggs i samordnares</w:t>
      </w:r>
      <w:r>
        <w:rPr>
          <w:rFonts w:ascii="Times New Roman" w:hAnsi="Times New Roman" w:cs="Times New Roman"/>
        </w:rPr>
        <w:t xml:space="preserve">-skåp sista fredagen varje månad. </w:t>
      </w:r>
      <w:r w:rsidR="00EF686D">
        <w:rPr>
          <w:rFonts w:ascii="Times New Roman" w:hAnsi="Times New Roman" w:cs="Times New Roman"/>
        </w:rPr>
        <w:t>Denna blankett bifogas veckobladet.</w:t>
      </w:r>
    </w:p>
    <w:p w:rsidR="005F6654" w:rsidRDefault="005F6654" w:rsidP="00230733">
      <w:pPr>
        <w:pStyle w:val="Liststycke"/>
        <w:numPr>
          <w:ilvl w:val="0"/>
          <w:numId w:val="18"/>
        </w:numPr>
        <w:rPr>
          <w:rFonts w:ascii="Times New Roman" w:hAnsi="Times New Roman" w:cs="Times New Roman"/>
        </w:rPr>
      </w:pPr>
      <w:r>
        <w:rPr>
          <w:rFonts w:ascii="Times New Roman" w:hAnsi="Times New Roman" w:cs="Times New Roman"/>
        </w:rPr>
        <w:t xml:space="preserve">EHT följer upp blanketten närvarorapportering på första EHT- mötet varje månad. Utifrån detta tar vi gemensamt ställning till hur vi går vidare utifrån skolans handlingsplan gällande hög elevfrånvaro samt Uppsala kommuns rutiner.  </w:t>
      </w:r>
    </w:p>
    <w:p w:rsidR="00230733" w:rsidRDefault="00230733" w:rsidP="00230733">
      <w:r>
        <w:t xml:space="preserve">Utveckla en </w:t>
      </w:r>
      <w:r w:rsidR="00467BD4">
        <w:t xml:space="preserve">mer </w:t>
      </w:r>
      <w:r>
        <w:t>tillgänglig lärmiljö</w:t>
      </w:r>
      <w:r w:rsidR="00467BD4">
        <w:t xml:space="preserve"> på skolan. Detta gör vi genom att: </w:t>
      </w:r>
    </w:p>
    <w:p w:rsidR="00230733" w:rsidRDefault="00230733" w:rsidP="00230733">
      <w:pPr>
        <w:pStyle w:val="Liststycke"/>
        <w:numPr>
          <w:ilvl w:val="0"/>
          <w:numId w:val="18"/>
        </w:numPr>
        <w:rPr>
          <w:rFonts w:ascii="Times New Roman" w:hAnsi="Times New Roman" w:cs="Times New Roman"/>
        </w:rPr>
      </w:pPr>
      <w:r w:rsidRPr="00230733">
        <w:rPr>
          <w:rFonts w:ascii="Times New Roman" w:hAnsi="Times New Roman" w:cs="Times New Roman"/>
        </w:rPr>
        <w:t>Skylta upp på skolan.</w:t>
      </w:r>
    </w:p>
    <w:p w:rsidR="005F6654" w:rsidRPr="005F6654" w:rsidRDefault="00230733" w:rsidP="005F6654">
      <w:pPr>
        <w:pStyle w:val="Liststycke"/>
        <w:numPr>
          <w:ilvl w:val="0"/>
          <w:numId w:val="18"/>
        </w:numPr>
        <w:rPr>
          <w:rFonts w:ascii="Times New Roman" w:hAnsi="Times New Roman" w:cs="Times New Roman"/>
        </w:rPr>
      </w:pPr>
      <w:r>
        <w:rPr>
          <w:rFonts w:ascii="Times New Roman" w:hAnsi="Times New Roman" w:cs="Times New Roman"/>
        </w:rPr>
        <w:t xml:space="preserve">Workshops i ledning och stimulans samt extra anpassningar. Workshops anordnas varje termin. </w:t>
      </w:r>
    </w:p>
    <w:p w:rsidR="005F6654" w:rsidRPr="005F6654" w:rsidRDefault="005F6654" w:rsidP="005F6654">
      <w:pPr>
        <w:pStyle w:val="Liststycke"/>
        <w:numPr>
          <w:ilvl w:val="0"/>
          <w:numId w:val="18"/>
        </w:numPr>
        <w:rPr>
          <w:rFonts w:ascii="Times New Roman" w:hAnsi="Times New Roman" w:cs="Times New Roman"/>
        </w:rPr>
      </w:pPr>
      <w:r>
        <w:rPr>
          <w:rFonts w:ascii="Times New Roman" w:hAnsi="Times New Roman" w:cs="Times New Roman"/>
        </w:rPr>
        <w:t>EHT utvecklar ett ”baspaket” med material över hur vi arbetar med ledning och stimulans samt extra anpassningar på skolan. Detta ska implementeras i alla klassrum.</w:t>
      </w:r>
    </w:p>
    <w:p w:rsidR="00B86100" w:rsidRDefault="0094188C" w:rsidP="00353E47">
      <w:pPr>
        <w:pStyle w:val="Liststycke"/>
        <w:numPr>
          <w:ilvl w:val="0"/>
          <w:numId w:val="18"/>
        </w:numPr>
        <w:rPr>
          <w:rFonts w:ascii="Times New Roman" w:hAnsi="Times New Roman" w:cs="Times New Roman"/>
        </w:rPr>
      </w:pPr>
      <w:r>
        <w:rPr>
          <w:rFonts w:ascii="Times New Roman" w:hAnsi="Times New Roman" w:cs="Times New Roman"/>
        </w:rPr>
        <w:t xml:space="preserve">Gemensamt upplägg för lektioner på Stordammen </w:t>
      </w:r>
      <w:r w:rsidR="00230733">
        <w:rPr>
          <w:rFonts w:ascii="Times New Roman" w:hAnsi="Times New Roman" w:cs="Times New Roman"/>
        </w:rPr>
        <w:t>(alla lektioner har samma lektions</w:t>
      </w:r>
      <w:r>
        <w:rPr>
          <w:rFonts w:ascii="Times New Roman" w:hAnsi="Times New Roman" w:cs="Times New Roman"/>
        </w:rPr>
        <w:t>s</w:t>
      </w:r>
      <w:r w:rsidR="00230733">
        <w:rPr>
          <w:rFonts w:ascii="Times New Roman" w:hAnsi="Times New Roman" w:cs="Times New Roman"/>
        </w:rPr>
        <w:t>truktur</w:t>
      </w:r>
      <w:r>
        <w:rPr>
          <w:rFonts w:ascii="Times New Roman" w:hAnsi="Times New Roman" w:cs="Times New Roman"/>
        </w:rPr>
        <w:t xml:space="preserve">, detta förstärks med </w:t>
      </w:r>
      <w:proofErr w:type="spellStart"/>
      <w:r>
        <w:rPr>
          <w:rFonts w:ascii="Times New Roman" w:hAnsi="Times New Roman" w:cs="Times New Roman"/>
        </w:rPr>
        <w:t>bildstöd</w:t>
      </w:r>
      <w:proofErr w:type="spellEnd"/>
      <w:r w:rsidR="00230733">
        <w:rPr>
          <w:rFonts w:ascii="Times New Roman" w:hAnsi="Times New Roman" w:cs="Times New Roman"/>
        </w:rPr>
        <w:t>)</w:t>
      </w:r>
      <w:r>
        <w:rPr>
          <w:rFonts w:ascii="Times New Roman" w:hAnsi="Times New Roman" w:cs="Times New Roman"/>
        </w:rPr>
        <w:t xml:space="preserve">. </w:t>
      </w:r>
    </w:p>
    <w:p w:rsidR="005F6654" w:rsidRPr="005F6654" w:rsidRDefault="005F6654" w:rsidP="00467BD4">
      <w:pPr>
        <w:pStyle w:val="Liststycke"/>
        <w:rPr>
          <w:rFonts w:ascii="Times New Roman" w:hAnsi="Times New Roman" w:cs="Times New Roman"/>
        </w:rPr>
      </w:pPr>
    </w:p>
    <w:p w:rsidR="009C79A5" w:rsidRDefault="009C79A5" w:rsidP="00353E47"/>
    <w:p w:rsidR="009C79A5" w:rsidRDefault="009C79A5" w:rsidP="00353E47"/>
    <w:p w:rsidR="00244C22" w:rsidRDefault="00244C22" w:rsidP="00176BD3">
      <w:pPr>
        <w:rPr>
          <w:rFonts w:asciiTheme="majorHAnsi" w:hAnsiTheme="majorHAnsi"/>
          <w:b/>
        </w:rPr>
      </w:pPr>
    </w:p>
    <w:p w:rsidR="00244C22" w:rsidRDefault="00244C22" w:rsidP="00176BD3">
      <w:pPr>
        <w:rPr>
          <w:rFonts w:asciiTheme="majorHAnsi" w:hAnsiTheme="majorHAnsi"/>
          <w:b/>
        </w:rPr>
      </w:pPr>
    </w:p>
    <w:p w:rsidR="00244C22" w:rsidRDefault="00244C22" w:rsidP="00176BD3">
      <w:pPr>
        <w:rPr>
          <w:rFonts w:asciiTheme="majorHAnsi" w:hAnsiTheme="majorHAnsi"/>
          <w:b/>
        </w:rPr>
      </w:pPr>
    </w:p>
    <w:p w:rsidR="00176BD3" w:rsidRPr="002E2A8A" w:rsidRDefault="00176BD3" w:rsidP="00176BD3">
      <w:pPr>
        <w:rPr>
          <w:rFonts w:asciiTheme="majorHAnsi" w:hAnsiTheme="majorHAnsi"/>
        </w:rPr>
      </w:pPr>
    </w:p>
    <w:p w:rsidR="00176BD3" w:rsidRPr="00811155" w:rsidRDefault="00176BD3" w:rsidP="00811155"/>
    <w:sectPr w:rsidR="00176BD3" w:rsidRPr="00811155" w:rsidSect="00CC6A02">
      <w:headerReference w:type="even" r:id="rId24"/>
      <w:headerReference w:type="default" r:id="rId25"/>
      <w:footerReference w:type="even" r:id="rId26"/>
      <w:footerReference w:type="default" r:id="rId27"/>
      <w:headerReference w:type="first" r:id="rId28"/>
      <w:footerReference w:type="first" r:id="rId29"/>
      <w:pgSz w:w="11906" w:h="16838" w:code="9"/>
      <w:pgMar w:top="1985" w:right="1418" w:bottom="2268" w:left="1418" w:header="964"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A8E" w:rsidRDefault="00C76A8E" w:rsidP="00EB62AF">
      <w:r>
        <w:separator/>
      </w:r>
    </w:p>
  </w:endnote>
  <w:endnote w:type="continuationSeparator" w:id="0">
    <w:p w:rsidR="00C76A8E" w:rsidRDefault="00C76A8E" w:rsidP="00EB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Default="00C76A8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Default="00C76A8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Pr="00494606" w:rsidRDefault="00C76A8E" w:rsidP="00494606">
    <w:pPr>
      <w:pStyle w:val="Sidfot"/>
    </w:pPr>
    <w:r>
      <w:rPr>
        <w:noProof/>
      </w:rPr>
      <w:drawing>
        <wp:anchor distT="0" distB="0" distL="114300" distR="114300" simplePos="0" relativeHeight="251674624" behindDoc="0" locked="0" layoutInCell="1" allowOverlap="1" wp14:anchorId="3A9E02BB" wp14:editId="5ADBA3D0">
          <wp:simplePos x="0" y="0"/>
          <wp:positionH relativeFrom="column">
            <wp:posOffset>3814445</wp:posOffset>
          </wp:positionH>
          <wp:positionV relativeFrom="paragraph">
            <wp:posOffset>-419735</wp:posOffset>
          </wp:positionV>
          <wp:extent cx="694690" cy="665480"/>
          <wp:effectExtent l="0" t="0" r="0" b="127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65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3314077" wp14:editId="6382C87B">
              <wp:simplePos x="0" y="0"/>
              <wp:positionH relativeFrom="column">
                <wp:posOffset>-271780</wp:posOffset>
              </wp:positionH>
              <wp:positionV relativeFrom="paragraph">
                <wp:posOffset>-267335</wp:posOffset>
              </wp:positionV>
              <wp:extent cx="3676650" cy="40005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solidFill>
                        <a:srgbClr val="FFFFFF"/>
                      </a:solidFill>
                      <a:ln w="9525">
                        <a:noFill/>
                        <a:miter lim="800000"/>
                        <a:headEnd/>
                        <a:tailEnd/>
                      </a:ln>
                    </wps:spPr>
                    <wps:txbx>
                      <w:txbxContent>
                        <w:p w:rsidR="00C76A8E" w:rsidRPr="000A54B8" w:rsidRDefault="00C76A8E" w:rsidP="000A54B8">
                          <w:pPr>
                            <w:rPr>
                              <w:b/>
                              <w:sz w:val="18"/>
                            </w:rPr>
                          </w:pPr>
                          <w:r w:rsidRPr="000A54B8">
                            <w:rPr>
                              <w:b/>
                              <w:sz w:val="32"/>
                            </w:rPr>
                            <w:t xml:space="preserve">Nya Stordammen </w:t>
                          </w:r>
                          <w:r w:rsidRPr="000A54B8">
                            <w:rPr>
                              <w:b/>
                              <w:i/>
                              <w:sz w:val="18"/>
                            </w:rPr>
                            <w:t>-den internationella skolan nära dig</w:t>
                          </w:r>
                        </w:p>
                        <w:p w:rsidR="00C76A8E" w:rsidRDefault="00C76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14077" id="_x0000_t202" coordsize="21600,21600" o:spt="202" path="m,l,21600r21600,l21600,xe">
              <v:stroke joinstyle="miter"/>
              <v:path gradientshapeok="t" o:connecttype="rect"/>
            </v:shapetype>
            <v:shape id="_x0000_s1035" type="#_x0000_t202" style="position:absolute;margin-left:-21.4pt;margin-top:-21.05pt;width:28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" stroked="f">
              <v:textbox>
                <w:txbxContent>
                  <w:p w:rsidR="00C76A8E" w:rsidRPr="000A54B8" w:rsidRDefault="00C76A8E" w:rsidP="000A54B8">
                    <w:pPr>
                      <w:rPr>
                        <w:b/>
                        <w:sz w:val="18"/>
                      </w:rPr>
                    </w:pPr>
                    <w:r w:rsidRPr="000A54B8">
                      <w:rPr>
                        <w:b/>
                        <w:sz w:val="32"/>
                      </w:rPr>
                      <w:t xml:space="preserve">Nya Stordammen </w:t>
                    </w:r>
                    <w:r w:rsidRPr="000A54B8">
                      <w:rPr>
                        <w:b/>
                        <w:i/>
                        <w:sz w:val="18"/>
                      </w:rPr>
                      <w:t>-den internationella skolan nära dig</w:t>
                    </w:r>
                  </w:p>
                  <w:p w:rsidR="00C76A8E" w:rsidRDefault="00C76A8E"/>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B51F9D1" wp14:editId="02E98652">
              <wp:simplePos x="0" y="0"/>
              <wp:positionH relativeFrom="column">
                <wp:posOffset>-186055</wp:posOffset>
              </wp:positionH>
              <wp:positionV relativeFrom="paragraph">
                <wp:posOffset>-534035</wp:posOffset>
              </wp:positionV>
              <wp:extent cx="6124575" cy="0"/>
              <wp:effectExtent l="0" t="0" r="9525" b="19050"/>
              <wp:wrapNone/>
              <wp:docPr id="13" name="Rak 1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E2E31" id="Rak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2.05pt" to="4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3D29E87" wp14:editId="5218775D">
              <wp:simplePos x="0" y="0"/>
              <wp:positionH relativeFrom="column">
                <wp:posOffset>4506595</wp:posOffset>
              </wp:positionH>
              <wp:positionV relativeFrom="paragraph">
                <wp:posOffset>-372110</wp:posOffset>
              </wp:positionV>
              <wp:extent cx="1533525" cy="619125"/>
              <wp:effectExtent l="0" t="0" r="9525" b="952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w="9525">
                        <a:noFill/>
                        <a:miter lim="800000"/>
                        <a:headEnd/>
                        <a:tailEnd/>
                      </a:ln>
                    </wps:spPr>
                    <wps:txbx>
                      <w:txbxContent>
                        <w:p w:rsidR="00C76A8E" w:rsidRPr="00A950DE" w:rsidRDefault="00C76A8E" w:rsidP="00A950DE">
                          <w:pPr>
                            <w:rPr>
                              <w:rFonts w:ascii="Garamond" w:hAnsi="Garamond"/>
                              <w:b/>
                              <w:sz w:val="16"/>
                              <w:szCs w:val="20"/>
                            </w:rPr>
                          </w:pPr>
                          <w:r w:rsidRPr="00A950DE">
                            <w:rPr>
                              <w:rFonts w:ascii="Garamond" w:hAnsi="Garamond"/>
                              <w:b/>
                              <w:sz w:val="16"/>
                              <w:szCs w:val="20"/>
                            </w:rPr>
                            <w:t>Västgötaresan 133</w:t>
                          </w:r>
                        </w:p>
                        <w:p w:rsidR="00C76A8E" w:rsidRPr="00A950DE" w:rsidRDefault="00C76A8E" w:rsidP="00A950DE">
                          <w:pPr>
                            <w:rPr>
                              <w:rFonts w:ascii="Garamond" w:hAnsi="Garamond"/>
                              <w:b/>
                              <w:sz w:val="16"/>
                              <w:szCs w:val="20"/>
                            </w:rPr>
                          </w:pPr>
                          <w:r w:rsidRPr="00A950DE">
                            <w:rPr>
                              <w:rFonts w:ascii="Garamond" w:hAnsi="Garamond"/>
                              <w:b/>
                              <w:sz w:val="16"/>
                              <w:szCs w:val="20"/>
                            </w:rPr>
                            <w:t xml:space="preserve">757 54 Uppsala </w:t>
                          </w:r>
                        </w:p>
                        <w:p w:rsidR="00C76A8E" w:rsidRPr="00A950DE" w:rsidRDefault="00C76A8E" w:rsidP="00A950DE">
                          <w:pPr>
                            <w:rPr>
                              <w:rFonts w:ascii="Garamond" w:hAnsi="Garamond"/>
                              <w:b/>
                              <w:sz w:val="16"/>
                              <w:szCs w:val="20"/>
                            </w:rPr>
                          </w:pPr>
                          <w:r w:rsidRPr="00A950DE">
                            <w:rPr>
                              <w:rFonts w:ascii="Garamond" w:hAnsi="Garamond"/>
                              <w:b/>
                              <w:sz w:val="16"/>
                              <w:szCs w:val="20"/>
                            </w:rPr>
                            <w:t>018-727 52 50</w:t>
                          </w:r>
                        </w:p>
                        <w:p w:rsidR="00C76A8E" w:rsidRPr="00A950DE" w:rsidRDefault="00C76A8E" w:rsidP="00A950DE">
                          <w:pPr>
                            <w:rPr>
                              <w:rFonts w:ascii="Garamond" w:hAnsi="Garamond"/>
                              <w:b/>
                              <w:sz w:val="16"/>
                              <w:szCs w:val="20"/>
                            </w:rPr>
                          </w:pPr>
                          <w:r w:rsidRPr="00A950DE">
                            <w:rPr>
                              <w:rFonts w:ascii="Garamond" w:hAnsi="Garamond"/>
                              <w:b/>
                              <w:sz w:val="16"/>
                              <w:szCs w:val="20"/>
                            </w:rPr>
                            <w:t>www.stordammen.uppsala.se</w:t>
                          </w:r>
                        </w:p>
                        <w:p w:rsidR="00C76A8E" w:rsidRDefault="00C76A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9E87" id="_x0000_s1036" type="#_x0000_t202" style="position:absolute;margin-left:354.85pt;margin-top:-29.3pt;width:120.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" stroked="f">
              <v:textbox>
                <w:txbxContent>
                  <w:p w:rsidR="00C76A8E" w:rsidRPr="00A950DE" w:rsidRDefault="00C76A8E" w:rsidP="00A950DE">
                    <w:pPr>
                      <w:rPr>
                        <w:rFonts w:ascii="Garamond" w:hAnsi="Garamond"/>
                        <w:b/>
                        <w:sz w:val="16"/>
                        <w:szCs w:val="20"/>
                      </w:rPr>
                    </w:pPr>
                    <w:r w:rsidRPr="00A950DE">
                      <w:rPr>
                        <w:rFonts w:ascii="Garamond" w:hAnsi="Garamond"/>
                        <w:b/>
                        <w:sz w:val="16"/>
                        <w:szCs w:val="20"/>
                      </w:rPr>
                      <w:t>Västgötaresan 133</w:t>
                    </w:r>
                  </w:p>
                  <w:p w:rsidR="00C76A8E" w:rsidRPr="00A950DE" w:rsidRDefault="00C76A8E" w:rsidP="00A950DE">
                    <w:pPr>
                      <w:rPr>
                        <w:rFonts w:ascii="Garamond" w:hAnsi="Garamond"/>
                        <w:b/>
                        <w:sz w:val="16"/>
                        <w:szCs w:val="20"/>
                      </w:rPr>
                    </w:pPr>
                    <w:r w:rsidRPr="00A950DE">
                      <w:rPr>
                        <w:rFonts w:ascii="Garamond" w:hAnsi="Garamond"/>
                        <w:b/>
                        <w:sz w:val="16"/>
                        <w:szCs w:val="20"/>
                      </w:rPr>
                      <w:t xml:space="preserve">757 54 Uppsala </w:t>
                    </w:r>
                  </w:p>
                  <w:p w:rsidR="00C76A8E" w:rsidRPr="00A950DE" w:rsidRDefault="00C76A8E" w:rsidP="00A950DE">
                    <w:pPr>
                      <w:rPr>
                        <w:rFonts w:ascii="Garamond" w:hAnsi="Garamond"/>
                        <w:b/>
                        <w:sz w:val="16"/>
                        <w:szCs w:val="20"/>
                      </w:rPr>
                    </w:pPr>
                    <w:r w:rsidRPr="00A950DE">
                      <w:rPr>
                        <w:rFonts w:ascii="Garamond" w:hAnsi="Garamond"/>
                        <w:b/>
                        <w:sz w:val="16"/>
                        <w:szCs w:val="20"/>
                      </w:rPr>
                      <w:t>018-727 52 50</w:t>
                    </w:r>
                  </w:p>
                  <w:p w:rsidR="00C76A8E" w:rsidRPr="00A950DE" w:rsidRDefault="00C76A8E" w:rsidP="00A950DE">
                    <w:pPr>
                      <w:rPr>
                        <w:rFonts w:ascii="Garamond" w:hAnsi="Garamond"/>
                        <w:b/>
                        <w:sz w:val="16"/>
                        <w:szCs w:val="20"/>
                      </w:rPr>
                    </w:pPr>
                    <w:r w:rsidRPr="00A950DE">
                      <w:rPr>
                        <w:rFonts w:ascii="Garamond" w:hAnsi="Garamond"/>
                        <w:b/>
                        <w:sz w:val="16"/>
                        <w:szCs w:val="20"/>
                      </w:rPr>
                      <w:t>www.stordammen.uppsala.se</w:t>
                    </w:r>
                  </w:p>
                  <w:p w:rsidR="00C76A8E" w:rsidRDefault="00C76A8E"/>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FA7FEDC" wp14:editId="3AE8E9C1">
              <wp:simplePos x="0" y="0"/>
              <wp:positionH relativeFrom="column">
                <wp:posOffset>2894330</wp:posOffset>
              </wp:positionH>
              <wp:positionV relativeFrom="paragraph">
                <wp:posOffset>5162550</wp:posOffset>
              </wp:positionV>
              <wp:extent cx="1768475" cy="363220"/>
              <wp:effectExtent l="2540" t="1270" r="635" b="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A7FEDC" id="Textruta 9" o:spid="_x0000_s1037" type="#_x0000_t202" style="position:absolute;margin-left:227.9pt;margin-top:406.5pt;width:139.25pt;height:28.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2hQIAABY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5C74EC" wp14:editId="39FE331D">
              <wp:simplePos x="0" y="0"/>
              <wp:positionH relativeFrom="column">
                <wp:posOffset>2894330</wp:posOffset>
              </wp:positionH>
              <wp:positionV relativeFrom="paragraph">
                <wp:posOffset>5162550</wp:posOffset>
              </wp:positionV>
              <wp:extent cx="1768475" cy="363220"/>
              <wp:effectExtent l="2540" t="1270" r="635"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C74EC" id="Textruta 8" o:spid="_x0000_s1038" type="#_x0000_t202" style="position:absolute;margin-left:227.9pt;margin-top:406.5pt;width:139.25pt;height:28.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uehgIAABY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FBADE8" wp14:editId="3D4B9D56">
              <wp:simplePos x="0" y="0"/>
              <wp:positionH relativeFrom="column">
                <wp:posOffset>3429000</wp:posOffset>
              </wp:positionH>
              <wp:positionV relativeFrom="paragraph">
                <wp:posOffset>9970135</wp:posOffset>
              </wp:positionV>
              <wp:extent cx="1768475" cy="363220"/>
              <wp:effectExtent l="2540" t="1270" r="635" b="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BADE8" id="Textruta 4" o:spid="_x0000_s1039" type="#_x0000_t202" style="position:absolute;margin-left:270pt;margin-top:785.05pt;width:139.25pt;height:28.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pAhQIAABY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8DFAFFB" wp14:editId="586EEB73">
              <wp:simplePos x="0" y="0"/>
              <wp:positionH relativeFrom="column">
                <wp:posOffset>2838450</wp:posOffset>
              </wp:positionH>
              <wp:positionV relativeFrom="paragraph">
                <wp:posOffset>9734550</wp:posOffset>
              </wp:positionV>
              <wp:extent cx="1768475" cy="363220"/>
              <wp:effectExtent l="0" t="0" r="3175"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DFAFFB" id="Textruta 3" o:spid="_x0000_s1040" type="#_x0000_t202" style="position:absolute;margin-left:223.5pt;margin-top:766.5pt;width:139.25pt;height:2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KfhgIAABY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4B8E9E" wp14:editId="17AB1632">
              <wp:simplePos x="0" y="0"/>
              <wp:positionH relativeFrom="column">
                <wp:posOffset>3429000</wp:posOffset>
              </wp:positionH>
              <wp:positionV relativeFrom="paragraph">
                <wp:posOffset>9970135</wp:posOffset>
              </wp:positionV>
              <wp:extent cx="1768475" cy="363220"/>
              <wp:effectExtent l="2540" t="1270" r="635"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4B8E9E" id="_x0000_s1041" type="#_x0000_t202" style="position:absolute;margin-left:270pt;margin-top:785.05pt;width:139.25pt;height:2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W1hgIAABY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97F4AFE" wp14:editId="436CA90C">
              <wp:simplePos x="0" y="0"/>
              <wp:positionH relativeFrom="column">
                <wp:posOffset>3429000</wp:posOffset>
              </wp:positionH>
              <wp:positionV relativeFrom="paragraph">
                <wp:posOffset>9970135</wp:posOffset>
              </wp:positionV>
              <wp:extent cx="1768475" cy="363220"/>
              <wp:effectExtent l="2540" t="1270" r="635"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7F4AFE" id="Textruta 1" o:spid="_x0000_s1042" type="#_x0000_t202" style="position:absolute;margin-left:270pt;margin-top:785.05pt;width:139.25pt;height:2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" stroked="f">
              <v:textbox style="mso-fit-shape-to-text:t">
                <w:txbxContent>
                  <w:p w:rsidR="00C76A8E" w:rsidRPr="00D526BF" w:rsidRDefault="00C76A8E" w:rsidP="00222CDD">
                    <w:pPr>
                      <w:rPr>
                        <w:rFonts w:ascii="Garamond" w:hAnsi="Garamond"/>
                        <w:b/>
                        <w:sz w:val="22"/>
                      </w:rPr>
                    </w:pPr>
                    <w:r w:rsidRPr="00D526BF">
                      <w:rPr>
                        <w:rFonts w:ascii="Garamond" w:hAnsi="Garamond"/>
                        <w:b/>
                        <w:sz w:val="22"/>
                      </w:rPr>
                      <w:t>Nya Stordammen</w:t>
                    </w:r>
                  </w:p>
                  <w:p w:rsidR="00C76A8E" w:rsidRPr="00D526BF" w:rsidRDefault="00C76A8E"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A8E" w:rsidRDefault="00C76A8E" w:rsidP="00EB62AF">
      <w:r>
        <w:separator/>
      </w:r>
    </w:p>
  </w:footnote>
  <w:footnote w:type="continuationSeparator" w:id="0">
    <w:p w:rsidR="00C76A8E" w:rsidRDefault="00C76A8E" w:rsidP="00EB6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A8E" w:rsidRDefault="00C76A8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sdtContent>
      <w:p w:rsidR="00C76A8E" w:rsidRPr="00206E1D" w:rsidRDefault="00C76A8E">
        <w:pPr>
          <w:pStyle w:val="Sidhuvud"/>
          <w:jc w:val="right"/>
        </w:pPr>
        <w:r w:rsidRPr="00206E1D">
          <w:rPr>
            <w:bCs/>
          </w:rPr>
          <w:fldChar w:fldCharType="begin"/>
        </w:r>
        <w:r w:rsidRPr="00206E1D">
          <w:rPr>
            <w:bCs/>
          </w:rPr>
          <w:instrText>PAGE</w:instrText>
        </w:r>
        <w:r w:rsidRPr="00206E1D">
          <w:rPr>
            <w:bCs/>
          </w:rPr>
          <w:fldChar w:fldCharType="separate"/>
        </w:r>
        <w:r>
          <w:rPr>
            <w:bCs/>
            <w:noProof/>
          </w:rPr>
          <w:t>5</w:t>
        </w:r>
        <w:r w:rsidRPr="00206E1D">
          <w:rPr>
            <w:bCs/>
          </w:rPr>
          <w:fldChar w:fldCharType="end"/>
        </w:r>
        <w:r w:rsidRPr="00206E1D">
          <w:rPr>
            <w:bCs/>
          </w:rPr>
          <w:t xml:space="preserve"> (</w:t>
        </w:r>
        <w:r w:rsidRPr="00206E1D">
          <w:rPr>
            <w:bCs/>
          </w:rPr>
          <w:fldChar w:fldCharType="begin"/>
        </w:r>
        <w:r w:rsidRPr="00206E1D">
          <w:rPr>
            <w:bCs/>
          </w:rPr>
          <w:instrText>NUMPAGES</w:instrText>
        </w:r>
        <w:r w:rsidRPr="00206E1D">
          <w:rPr>
            <w:bCs/>
          </w:rPr>
          <w:fldChar w:fldCharType="separate"/>
        </w:r>
        <w:r>
          <w:rPr>
            <w:bCs/>
            <w:noProof/>
          </w:rPr>
          <w:t>13</w:t>
        </w:r>
        <w:r w:rsidRPr="00206E1D">
          <w:rPr>
            <w:bCs/>
          </w:rPr>
          <w:fldChar w:fldCharType="end"/>
        </w:r>
        <w:r w:rsidRPr="00206E1D">
          <w:rPr>
            <w:bCs/>
          </w:rPr>
          <w:t>)</w:t>
        </w:r>
      </w:p>
    </w:sdtContent>
  </w:sdt>
  <w:p w:rsidR="00C76A8E" w:rsidRDefault="00C76A8E">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right w:w="73" w:type="dxa"/>
      </w:tblCellMar>
      <w:tblLook w:val="0000" w:firstRow="0" w:lastRow="0" w:firstColumn="0" w:lastColumn="0" w:noHBand="0" w:noVBand="0"/>
    </w:tblPr>
    <w:tblGrid>
      <w:gridCol w:w="5248"/>
      <w:gridCol w:w="4108"/>
    </w:tblGrid>
    <w:tr w:rsidR="00C76A8E" w:rsidTr="002B4BCA">
      <w:trPr>
        <w:trHeight w:val="527"/>
      </w:trPr>
      <w:tc>
        <w:tcPr>
          <w:tcW w:w="5248" w:type="dxa"/>
          <w:tcBorders>
            <w:top w:val="nil"/>
            <w:left w:val="nil"/>
            <w:bottom w:val="nil"/>
            <w:right w:val="nil"/>
          </w:tcBorders>
        </w:tcPr>
        <w:p w:rsidR="00C76A8E" w:rsidRDefault="00C76A8E" w:rsidP="00963F26">
          <w:pPr>
            <w:pStyle w:val="Sidhuvud"/>
            <w:tabs>
              <w:tab w:val="clear" w:pos="4536"/>
              <w:tab w:val="clear" w:pos="9072"/>
            </w:tabs>
          </w:pPr>
          <w:r>
            <w:rPr>
              <w:noProof/>
            </w:rPr>
            <w:drawing>
              <wp:inline distT="0" distB="0" distL="0" distR="0" wp14:anchorId="397AE567" wp14:editId="04053DBA">
                <wp:extent cx="1190625" cy="428625"/>
                <wp:effectExtent l="0" t="0" r="9525" b="952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190625" cy="428625"/>
                        </a:xfrm>
                        <a:prstGeom prst="rect">
                          <a:avLst/>
                        </a:prstGeom>
                      </pic:spPr>
                    </pic:pic>
                  </a:graphicData>
                </a:graphic>
              </wp:inline>
            </w:drawing>
          </w:r>
        </w:p>
      </w:tc>
      <w:tc>
        <w:tcPr>
          <w:tcW w:w="4108" w:type="dxa"/>
          <w:tcBorders>
            <w:top w:val="nil"/>
            <w:left w:val="nil"/>
            <w:bottom w:val="nil"/>
            <w:right w:val="nil"/>
          </w:tcBorders>
          <w:vAlign w:val="bottom"/>
        </w:tcPr>
        <w:p w:rsidR="00C76A8E" w:rsidRPr="00F62300" w:rsidRDefault="00C76A8E" w:rsidP="005E6165">
          <w:pPr>
            <w:pStyle w:val="Sidhuvud"/>
            <w:tabs>
              <w:tab w:val="clear" w:pos="4536"/>
              <w:tab w:val="clear" w:pos="9072"/>
            </w:tabs>
            <w:ind w:left="28"/>
            <w:rPr>
              <w:sz w:val="19"/>
              <w:szCs w:val="19"/>
            </w:rPr>
          </w:pPr>
          <w:r>
            <w:rPr>
              <w:spacing w:val="10"/>
              <w:sz w:val="19"/>
              <w:szCs w:val="19"/>
            </w:rPr>
            <w:t>UTBILDNINGSFÖRVALTNINGEN</w:t>
          </w:r>
        </w:p>
      </w:tc>
    </w:tr>
  </w:tbl>
  <w:p w:rsidR="00C76A8E" w:rsidRPr="00C94962" w:rsidRDefault="00C76A8E" w:rsidP="00EB62AF">
    <w:pPr>
      <w:pStyle w:val="Sidhuvud"/>
      <w:rPr>
        <w:sz w:val="6"/>
        <w:szCs w:val="6"/>
      </w:rPr>
    </w:pPr>
  </w:p>
  <w:p w:rsidR="00C76A8E" w:rsidRPr="0084564D" w:rsidRDefault="00C76A8E" w:rsidP="005E6165">
    <w:pPr>
      <w:pStyle w:val="Sidhuvud"/>
      <w:tabs>
        <w:tab w:val="clear" w:pos="4536"/>
        <w:tab w:val="clear" w:pos="9072"/>
      </w:tabs>
      <w:rPr>
        <w:sz w:val="4"/>
        <w:szCs w:val="4"/>
      </w:rPr>
    </w:pPr>
    <w:r>
      <w:rPr>
        <w:noProof/>
        <w:sz w:val="4"/>
        <w:szCs w:val="4"/>
      </w:rPr>
      <mc:AlternateContent>
        <mc:Choice Requires="wps">
          <w:drawing>
            <wp:anchor distT="0" distB="0" distL="114300" distR="114300" simplePos="0" relativeHeight="251659264" behindDoc="0" locked="0" layoutInCell="1" allowOverlap="1" wp14:anchorId="09E7B2AA" wp14:editId="18BDCDF2">
              <wp:simplePos x="0" y="0"/>
              <wp:positionH relativeFrom="margin">
                <wp:align>center</wp:align>
              </wp:positionH>
              <wp:positionV relativeFrom="paragraph">
                <wp:posOffset>-1270</wp:posOffset>
              </wp:positionV>
              <wp:extent cx="5876925" cy="0"/>
              <wp:effectExtent l="0" t="0" r="9525" b="19050"/>
              <wp:wrapNone/>
              <wp:docPr id="12" name="Ra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65DB8" id="Rak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">
              <w10:wrap anchorx="margin"/>
            </v:line>
          </w:pict>
        </mc:Fallback>
      </mc:AlternateContent>
    </w:r>
  </w:p>
  <w:p w:rsidR="00C76A8E" w:rsidRPr="00721B09" w:rsidRDefault="00C76A8E" w:rsidP="005E6165">
    <w:pPr>
      <w:pStyle w:val="Sidhuvud"/>
      <w:tabs>
        <w:tab w:val="clear" w:pos="4536"/>
        <w:tab w:val="clear" w:pos="9072"/>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A04436"/>
    <w:multiLevelType w:val="hybridMultilevel"/>
    <w:tmpl w:val="37DC2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07853"/>
    <w:multiLevelType w:val="hybridMultilevel"/>
    <w:tmpl w:val="78D62A9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88C9FC3"/>
    <w:multiLevelType w:val="hybridMultilevel"/>
    <w:tmpl w:val="703D9D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540922"/>
    <w:multiLevelType w:val="hybridMultilevel"/>
    <w:tmpl w:val="19A07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5742C94"/>
    <w:multiLevelType w:val="hybridMultilevel"/>
    <w:tmpl w:val="BAA4A8F2"/>
    <w:lvl w:ilvl="0" w:tplc="4816DA3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A5555EC"/>
    <w:multiLevelType w:val="multilevel"/>
    <w:tmpl w:val="2204596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317F0F4"/>
    <w:multiLevelType w:val="hybridMultilevel"/>
    <w:tmpl w:val="EB3BBD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3606498"/>
    <w:multiLevelType w:val="hybridMultilevel"/>
    <w:tmpl w:val="17E61C74"/>
    <w:lvl w:ilvl="0" w:tplc="D2EE7626">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1C34B3E"/>
    <w:multiLevelType w:val="hybridMultilevel"/>
    <w:tmpl w:val="75D269BC"/>
    <w:lvl w:ilvl="0" w:tplc="1CECDA8A">
      <w:start w:val="6"/>
      <w:numFmt w:val="bullet"/>
      <w:lvlText w:val="-"/>
      <w:lvlJc w:val="left"/>
      <w:pPr>
        <w:ind w:left="720" w:hanging="360"/>
      </w:pPr>
      <w:rPr>
        <w:rFonts w:ascii="Garamond" w:eastAsiaTheme="minorHAnsi" w:hAnsi="Garamond"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826F4A"/>
    <w:multiLevelType w:val="hybridMultilevel"/>
    <w:tmpl w:val="74F08B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F973C34"/>
    <w:multiLevelType w:val="hybridMultilevel"/>
    <w:tmpl w:val="B992A9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ACC2942"/>
    <w:multiLevelType w:val="hybridMultilevel"/>
    <w:tmpl w:val="92C297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CCF56D3"/>
    <w:multiLevelType w:val="hybridMultilevel"/>
    <w:tmpl w:val="5B5687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DBA1E00"/>
    <w:multiLevelType w:val="multilevel"/>
    <w:tmpl w:val="06CC31FA"/>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ind w:left="792" w:hanging="792"/>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4" w15:restartNumberingAfterBreak="0">
    <w:nsid w:val="502C7F86"/>
    <w:multiLevelType w:val="hybridMultilevel"/>
    <w:tmpl w:val="0528094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5D1254B0"/>
    <w:multiLevelType w:val="hybridMultilevel"/>
    <w:tmpl w:val="7ED8A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CFEFE14"/>
    <w:multiLevelType w:val="hybridMultilevel"/>
    <w:tmpl w:val="C937F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C6F7B7C"/>
    <w:multiLevelType w:val="hybridMultilevel"/>
    <w:tmpl w:val="0DDE7032"/>
    <w:lvl w:ilvl="0" w:tplc="1C62581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6"/>
  </w:num>
  <w:num w:numId="4">
    <w:abstractNumId w:val="0"/>
  </w:num>
  <w:num w:numId="5">
    <w:abstractNumId w:val="16"/>
  </w:num>
  <w:num w:numId="6">
    <w:abstractNumId w:val="2"/>
  </w:num>
  <w:num w:numId="7">
    <w:abstractNumId w:val="8"/>
  </w:num>
  <w:num w:numId="8">
    <w:abstractNumId w:val="12"/>
  </w:num>
  <w:num w:numId="9">
    <w:abstractNumId w:val="15"/>
  </w:num>
  <w:num w:numId="10">
    <w:abstractNumId w:val="11"/>
  </w:num>
  <w:num w:numId="11">
    <w:abstractNumId w:val="1"/>
  </w:num>
  <w:num w:numId="12">
    <w:abstractNumId w:val="7"/>
  </w:num>
  <w:num w:numId="13">
    <w:abstractNumId w:val="9"/>
  </w:num>
  <w:num w:numId="14">
    <w:abstractNumId w:val="3"/>
  </w:num>
  <w:num w:numId="15">
    <w:abstractNumId w:val="10"/>
  </w:num>
  <w:num w:numId="16">
    <w:abstractNumId w:val="14"/>
  </w:num>
  <w:num w:numId="17">
    <w:abstractNumId w:val="17"/>
  </w:num>
  <w:num w:numId="1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674"/>
    <w:rsid w:val="0000212F"/>
    <w:rsid w:val="00006DEC"/>
    <w:rsid w:val="00012F83"/>
    <w:rsid w:val="00027B64"/>
    <w:rsid w:val="00033E30"/>
    <w:rsid w:val="000366BC"/>
    <w:rsid w:val="00040226"/>
    <w:rsid w:val="000407B0"/>
    <w:rsid w:val="000445B0"/>
    <w:rsid w:val="00045E28"/>
    <w:rsid w:val="00053A87"/>
    <w:rsid w:val="00064376"/>
    <w:rsid w:val="000653D5"/>
    <w:rsid w:val="00080FA5"/>
    <w:rsid w:val="000836D8"/>
    <w:rsid w:val="00093568"/>
    <w:rsid w:val="00095469"/>
    <w:rsid w:val="00095529"/>
    <w:rsid w:val="000A203A"/>
    <w:rsid w:val="000A54B8"/>
    <w:rsid w:val="000C4CD7"/>
    <w:rsid w:val="000D0F7A"/>
    <w:rsid w:val="000E66FC"/>
    <w:rsid w:val="000F3021"/>
    <w:rsid w:val="000F5B40"/>
    <w:rsid w:val="0011232F"/>
    <w:rsid w:val="00120B84"/>
    <w:rsid w:val="00123903"/>
    <w:rsid w:val="0016264F"/>
    <w:rsid w:val="00176BD3"/>
    <w:rsid w:val="00180813"/>
    <w:rsid w:val="001809E1"/>
    <w:rsid w:val="00182FA9"/>
    <w:rsid w:val="001836F5"/>
    <w:rsid w:val="00194EA2"/>
    <w:rsid w:val="001A4FD0"/>
    <w:rsid w:val="001B7E29"/>
    <w:rsid w:val="001C05EA"/>
    <w:rsid w:val="001C0933"/>
    <w:rsid w:val="001C2DA1"/>
    <w:rsid w:val="001D156D"/>
    <w:rsid w:val="001E58BC"/>
    <w:rsid w:val="001F332B"/>
    <w:rsid w:val="001F5B39"/>
    <w:rsid w:val="001F6784"/>
    <w:rsid w:val="00206E1D"/>
    <w:rsid w:val="002137F0"/>
    <w:rsid w:val="00222CDD"/>
    <w:rsid w:val="00227237"/>
    <w:rsid w:val="00230733"/>
    <w:rsid w:val="00244C22"/>
    <w:rsid w:val="00252DD0"/>
    <w:rsid w:val="00254215"/>
    <w:rsid w:val="00255E31"/>
    <w:rsid w:val="00265894"/>
    <w:rsid w:val="00274F8B"/>
    <w:rsid w:val="00287F72"/>
    <w:rsid w:val="002A595C"/>
    <w:rsid w:val="002B4BCA"/>
    <w:rsid w:val="002B5EF6"/>
    <w:rsid w:val="002B604B"/>
    <w:rsid w:val="002C3675"/>
    <w:rsid w:val="002D6B00"/>
    <w:rsid w:val="002D7B19"/>
    <w:rsid w:val="002E5E0B"/>
    <w:rsid w:val="002E65EC"/>
    <w:rsid w:val="002F60D9"/>
    <w:rsid w:val="00322AFF"/>
    <w:rsid w:val="00325A61"/>
    <w:rsid w:val="003311DA"/>
    <w:rsid w:val="00340A06"/>
    <w:rsid w:val="00340D27"/>
    <w:rsid w:val="00342006"/>
    <w:rsid w:val="00346168"/>
    <w:rsid w:val="0034618F"/>
    <w:rsid w:val="003464A6"/>
    <w:rsid w:val="00353E47"/>
    <w:rsid w:val="00371645"/>
    <w:rsid w:val="003762D1"/>
    <w:rsid w:val="003949BF"/>
    <w:rsid w:val="003B0438"/>
    <w:rsid w:val="003C12E2"/>
    <w:rsid w:val="003D4957"/>
    <w:rsid w:val="003D66D3"/>
    <w:rsid w:val="003D7BC0"/>
    <w:rsid w:val="003E3DA2"/>
    <w:rsid w:val="004106A6"/>
    <w:rsid w:val="004208FF"/>
    <w:rsid w:val="00430272"/>
    <w:rsid w:val="00445098"/>
    <w:rsid w:val="0045322A"/>
    <w:rsid w:val="00456B09"/>
    <w:rsid w:val="00467BD4"/>
    <w:rsid w:val="00472866"/>
    <w:rsid w:val="00474887"/>
    <w:rsid w:val="00494606"/>
    <w:rsid w:val="004977AD"/>
    <w:rsid w:val="004A1045"/>
    <w:rsid w:val="004A2194"/>
    <w:rsid w:val="004A7196"/>
    <w:rsid w:val="004D7E64"/>
    <w:rsid w:val="004E0F0B"/>
    <w:rsid w:val="004F2399"/>
    <w:rsid w:val="00502F1C"/>
    <w:rsid w:val="0051301A"/>
    <w:rsid w:val="00513DA6"/>
    <w:rsid w:val="00526BA2"/>
    <w:rsid w:val="0052785E"/>
    <w:rsid w:val="00527F0B"/>
    <w:rsid w:val="005353F2"/>
    <w:rsid w:val="00536273"/>
    <w:rsid w:val="00552D0F"/>
    <w:rsid w:val="00564916"/>
    <w:rsid w:val="00570372"/>
    <w:rsid w:val="0057188F"/>
    <w:rsid w:val="00571EE6"/>
    <w:rsid w:val="00586380"/>
    <w:rsid w:val="005869C3"/>
    <w:rsid w:val="00597F53"/>
    <w:rsid w:val="005A0A60"/>
    <w:rsid w:val="005A2004"/>
    <w:rsid w:val="005A32CF"/>
    <w:rsid w:val="005A42DB"/>
    <w:rsid w:val="005A502A"/>
    <w:rsid w:val="005A5EB6"/>
    <w:rsid w:val="005B3B31"/>
    <w:rsid w:val="005C4DC8"/>
    <w:rsid w:val="005D3674"/>
    <w:rsid w:val="005D561D"/>
    <w:rsid w:val="005E2428"/>
    <w:rsid w:val="005E3164"/>
    <w:rsid w:val="005E6165"/>
    <w:rsid w:val="005F2269"/>
    <w:rsid w:val="005F6654"/>
    <w:rsid w:val="00601F03"/>
    <w:rsid w:val="0062770C"/>
    <w:rsid w:val="00630065"/>
    <w:rsid w:val="0067651D"/>
    <w:rsid w:val="00686245"/>
    <w:rsid w:val="006A16E9"/>
    <w:rsid w:val="006A3090"/>
    <w:rsid w:val="006C47C8"/>
    <w:rsid w:val="006C6774"/>
    <w:rsid w:val="006D72A6"/>
    <w:rsid w:val="006F3DCF"/>
    <w:rsid w:val="006F5CE8"/>
    <w:rsid w:val="00704ADC"/>
    <w:rsid w:val="00713784"/>
    <w:rsid w:val="00721B09"/>
    <w:rsid w:val="00734179"/>
    <w:rsid w:val="00764A3B"/>
    <w:rsid w:val="00774549"/>
    <w:rsid w:val="00784D49"/>
    <w:rsid w:val="00790080"/>
    <w:rsid w:val="0079151E"/>
    <w:rsid w:val="00791FEC"/>
    <w:rsid w:val="0079580D"/>
    <w:rsid w:val="007A2A51"/>
    <w:rsid w:val="007A4057"/>
    <w:rsid w:val="007A41EE"/>
    <w:rsid w:val="007C37F0"/>
    <w:rsid w:val="007C4261"/>
    <w:rsid w:val="007D3305"/>
    <w:rsid w:val="007D63AF"/>
    <w:rsid w:val="007D6ED3"/>
    <w:rsid w:val="007E2407"/>
    <w:rsid w:val="007F0C9A"/>
    <w:rsid w:val="007F2082"/>
    <w:rsid w:val="007F7EB1"/>
    <w:rsid w:val="00804340"/>
    <w:rsid w:val="008047D7"/>
    <w:rsid w:val="00811155"/>
    <w:rsid w:val="0081340D"/>
    <w:rsid w:val="00825A4C"/>
    <w:rsid w:val="008332EE"/>
    <w:rsid w:val="00834783"/>
    <w:rsid w:val="00840201"/>
    <w:rsid w:val="00841392"/>
    <w:rsid w:val="00863465"/>
    <w:rsid w:val="00863525"/>
    <w:rsid w:val="00865495"/>
    <w:rsid w:val="008778FA"/>
    <w:rsid w:val="00884BB2"/>
    <w:rsid w:val="00893683"/>
    <w:rsid w:val="00894D7B"/>
    <w:rsid w:val="0089623D"/>
    <w:rsid w:val="008A5207"/>
    <w:rsid w:val="008C3A6C"/>
    <w:rsid w:val="008C7898"/>
    <w:rsid w:val="008C7E76"/>
    <w:rsid w:val="008D6C45"/>
    <w:rsid w:val="008E19ED"/>
    <w:rsid w:val="008E219C"/>
    <w:rsid w:val="008E222D"/>
    <w:rsid w:val="008E31CA"/>
    <w:rsid w:val="008E7108"/>
    <w:rsid w:val="008F1F50"/>
    <w:rsid w:val="008F7FD7"/>
    <w:rsid w:val="009301CF"/>
    <w:rsid w:val="009362B3"/>
    <w:rsid w:val="0094188C"/>
    <w:rsid w:val="0094456D"/>
    <w:rsid w:val="00946271"/>
    <w:rsid w:val="00953C11"/>
    <w:rsid w:val="00954D64"/>
    <w:rsid w:val="0095741C"/>
    <w:rsid w:val="00963F26"/>
    <w:rsid w:val="00971AA3"/>
    <w:rsid w:val="00974795"/>
    <w:rsid w:val="00974F77"/>
    <w:rsid w:val="00975E5E"/>
    <w:rsid w:val="00982454"/>
    <w:rsid w:val="00990750"/>
    <w:rsid w:val="0099137E"/>
    <w:rsid w:val="00992AD2"/>
    <w:rsid w:val="009A170F"/>
    <w:rsid w:val="009C79A5"/>
    <w:rsid w:val="009C7A5D"/>
    <w:rsid w:val="00A02B0B"/>
    <w:rsid w:val="00A07D28"/>
    <w:rsid w:val="00A10635"/>
    <w:rsid w:val="00A14AFD"/>
    <w:rsid w:val="00A14F47"/>
    <w:rsid w:val="00A20456"/>
    <w:rsid w:val="00A23086"/>
    <w:rsid w:val="00A25B86"/>
    <w:rsid w:val="00A30A39"/>
    <w:rsid w:val="00A407C9"/>
    <w:rsid w:val="00A43B7C"/>
    <w:rsid w:val="00A50799"/>
    <w:rsid w:val="00A513A2"/>
    <w:rsid w:val="00A51B53"/>
    <w:rsid w:val="00A53AD9"/>
    <w:rsid w:val="00A6000C"/>
    <w:rsid w:val="00A64913"/>
    <w:rsid w:val="00A64E10"/>
    <w:rsid w:val="00A7153B"/>
    <w:rsid w:val="00A72385"/>
    <w:rsid w:val="00A801F6"/>
    <w:rsid w:val="00A84506"/>
    <w:rsid w:val="00A950DE"/>
    <w:rsid w:val="00A96DE3"/>
    <w:rsid w:val="00AA0408"/>
    <w:rsid w:val="00AB00BA"/>
    <w:rsid w:val="00AC0E03"/>
    <w:rsid w:val="00AD6824"/>
    <w:rsid w:val="00AE5E72"/>
    <w:rsid w:val="00AF3A89"/>
    <w:rsid w:val="00B05BCB"/>
    <w:rsid w:val="00B0659E"/>
    <w:rsid w:val="00B11732"/>
    <w:rsid w:val="00B1740E"/>
    <w:rsid w:val="00B3556D"/>
    <w:rsid w:val="00B372C2"/>
    <w:rsid w:val="00B542E9"/>
    <w:rsid w:val="00B60797"/>
    <w:rsid w:val="00B674BE"/>
    <w:rsid w:val="00B7237C"/>
    <w:rsid w:val="00B73D47"/>
    <w:rsid w:val="00B803C4"/>
    <w:rsid w:val="00B8146D"/>
    <w:rsid w:val="00B84256"/>
    <w:rsid w:val="00B86100"/>
    <w:rsid w:val="00B95868"/>
    <w:rsid w:val="00BB37E6"/>
    <w:rsid w:val="00BB6D87"/>
    <w:rsid w:val="00BC31FA"/>
    <w:rsid w:val="00BE492F"/>
    <w:rsid w:val="00BE5F43"/>
    <w:rsid w:val="00BF3563"/>
    <w:rsid w:val="00C17C50"/>
    <w:rsid w:val="00C2177E"/>
    <w:rsid w:val="00C37687"/>
    <w:rsid w:val="00C76A8E"/>
    <w:rsid w:val="00C82E09"/>
    <w:rsid w:val="00C83A4E"/>
    <w:rsid w:val="00C84843"/>
    <w:rsid w:val="00C8622F"/>
    <w:rsid w:val="00C96302"/>
    <w:rsid w:val="00C97317"/>
    <w:rsid w:val="00C97DAD"/>
    <w:rsid w:val="00CA0980"/>
    <w:rsid w:val="00CA73AE"/>
    <w:rsid w:val="00CA7702"/>
    <w:rsid w:val="00CB0D44"/>
    <w:rsid w:val="00CB40C0"/>
    <w:rsid w:val="00CB7474"/>
    <w:rsid w:val="00CB74D7"/>
    <w:rsid w:val="00CC253A"/>
    <w:rsid w:val="00CC4D7D"/>
    <w:rsid w:val="00CC6A02"/>
    <w:rsid w:val="00CE2811"/>
    <w:rsid w:val="00D019FF"/>
    <w:rsid w:val="00D04297"/>
    <w:rsid w:val="00D11EBE"/>
    <w:rsid w:val="00D15065"/>
    <w:rsid w:val="00D176C3"/>
    <w:rsid w:val="00D22BE2"/>
    <w:rsid w:val="00D2583B"/>
    <w:rsid w:val="00D33EA2"/>
    <w:rsid w:val="00D35482"/>
    <w:rsid w:val="00D53140"/>
    <w:rsid w:val="00D54AFB"/>
    <w:rsid w:val="00D616DA"/>
    <w:rsid w:val="00D6458C"/>
    <w:rsid w:val="00D728CF"/>
    <w:rsid w:val="00D729ED"/>
    <w:rsid w:val="00D928BA"/>
    <w:rsid w:val="00DC02CB"/>
    <w:rsid w:val="00DD12B1"/>
    <w:rsid w:val="00DD37BB"/>
    <w:rsid w:val="00DE65E2"/>
    <w:rsid w:val="00DF3D1A"/>
    <w:rsid w:val="00DF57F3"/>
    <w:rsid w:val="00DF72A6"/>
    <w:rsid w:val="00E126FB"/>
    <w:rsid w:val="00E13367"/>
    <w:rsid w:val="00E17801"/>
    <w:rsid w:val="00E22DC0"/>
    <w:rsid w:val="00E30520"/>
    <w:rsid w:val="00E43E90"/>
    <w:rsid w:val="00E530CC"/>
    <w:rsid w:val="00E64951"/>
    <w:rsid w:val="00E66326"/>
    <w:rsid w:val="00E73D3D"/>
    <w:rsid w:val="00EA010E"/>
    <w:rsid w:val="00EA1E08"/>
    <w:rsid w:val="00EA29D2"/>
    <w:rsid w:val="00EB1EB1"/>
    <w:rsid w:val="00EB62AF"/>
    <w:rsid w:val="00EB715D"/>
    <w:rsid w:val="00EB7CA7"/>
    <w:rsid w:val="00EC44B2"/>
    <w:rsid w:val="00EC7B8D"/>
    <w:rsid w:val="00ED7C65"/>
    <w:rsid w:val="00EE35CA"/>
    <w:rsid w:val="00EE38D6"/>
    <w:rsid w:val="00EF3A3E"/>
    <w:rsid w:val="00EF686D"/>
    <w:rsid w:val="00EF74D9"/>
    <w:rsid w:val="00EF7A6D"/>
    <w:rsid w:val="00F00117"/>
    <w:rsid w:val="00F054CE"/>
    <w:rsid w:val="00F05A77"/>
    <w:rsid w:val="00F06F5B"/>
    <w:rsid w:val="00F07B8D"/>
    <w:rsid w:val="00F104F7"/>
    <w:rsid w:val="00F10E6B"/>
    <w:rsid w:val="00F405A7"/>
    <w:rsid w:val="00F56DD3"/>
    <w:rsid w:val="00F6025C"/>
    <w:rsid w:val="00F62300"/>
    <w:rsid w:val="00F63F04"/>
    <w:rsid w:val="00FA2056"/>
    <w:rsid w:val="00FA6237"/>
    <w:rsid w:val="00FA750E"/>
    <w:rsid w:val="00FB093D"/>
    <w:rsid w:val="00FB2446"/>
    <w:rsid w:val="00FB45D6"/>
    <w:rsid w:val="00FB475D"/>
    <w:rsid w:val="00FC5745"/>
    <w:rsid w:val="00FD1E08"/>
    <w:rsid w:val="00FF0673"/>
    <w:rsid w:val="00FF76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F2505F27-62AA-42EC-9472-B6708A36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A2056"/>
    <w:rPr>
      <w:sz w:val="24"/>
      <w:szCs w:val="24"/>
    </w:rPr>
  </w:style>
  <w:style w:type="paragraph" w:styleId="Rubrik1">
    <w:name w:val="heading 1"/>
    <w:basedOn w:val="Normal"/>
    <w:next w:val="Normal"/>
    <w:autoRedefine/>
    <w:qFormat/>
    <w:rsid w:val="002A595C"/>
    <w:pPr>
      <w:keepNext/>
      <w:spacing w:before="1200" w:after="240"/>
      <w:jc w:val="center"/>
      <w:outlineLvl w:val="0"/>
    </w:pPr>
    <w:rPr>
      <w:rFonts w:asciiTheme="majorHAnsi" w:hAnsiTheme="majorHAnsi"/>
      <w:b/>
      <w:sz w:val="40"/>
      <w:szCs w:val="20"/>
    </w:rPr>
  </w:style>
  <w:style w:type="paragraph" w:styleId="Rubrik2">
    <w:name w:val="heading 2"/>
    <w:basedOn w:val="Normal"/>
    <w:next w:val="Normal"/>
    <w:autoRedefine/>
    <w:qFormat/>
    <w:rsid w:val="007A2A51"/>
    <w:pPr>
      <w:keepNext/>
      <w:shd w:val="clear" w:color="auto" w:fill="FFFFFF"/>
      <w:spacing w:before="240" w:after="60" w:line="276" w:lineRule="auto"/>
      <w:outlineLvl w:val="1"/>
    </w:pPr>
    <w:rPr>
      <w:rFonts w:asciiTheme="majorHAnsi" w:hAnsiTheme="majorHAnsi"/>
      <w:b/>
      <w:sz w:val="22"/>
      <w:szCs w:val="2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5353F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Rubrik5Char">
    <w:name w:val="Rubrik 5 Char"/>
    <w:basedOn w:val="Standardstycketeckensnitt"/>
    <w:link w:val="Rubrik5"/>
    <w:semiHidden/>
    <w:rsid w:val="005353F2"/>
    <w:rPr>
      <w:rFonts w:asciiTheme="majorHAnsi" w:eastAsiaTheme="majorEastAsia" w:hAnsiTheme="majorHAnsi" w:cstheme="majorBidi"/>
      <w:color w:val="243F60" w:themeColor="accent1" w:themeShade="7F"/>
      <w:sz w:val="24"/>
      <w:szCs w:val="24"/>
    </w:rPr>
  </w:style>
  <w:style w:type="character" w:styleId="Kommentarsreferens">
    <w:name w:val="annotation reference"/>
    <w:basedOn w:val="Standardstycketeckensnitt"/>
    <w:unhideWhenUsed/>
    <w:rsid w:val="005353F2"/>
    <w:rPr>
      <w:sz w:val="16"/>
      <w:szCs w:val="16"/>
    </w:rPr>
  </w:style>
  <w:style w:type="paragraph" w:styleId="Normalwebb">
    <w:name w:val="Normal (Web)"/>
    <w:basedOn w:val="Normal"/>
    <w:uiPriority w:val="99"/>
    <w:unhideWhenUsed/>
    <w:rsid w:val="005353F2"/>
    <w:pPr>
      <w:spacing w:before="100" w:beforeAutospacing="1" w:after="100" w:afterAutospacing="1"/>
    </w:pPr>
  </w:style>
  <w:style w:type="character" w:styleId="Olstomnmnande">
    <w:name w:val="Unresolved Mention"/>
    <w:basedOn w:val="Standardstycketeckensnitt"/>
    <w:uiPriority w:val="99"/>
    <w:semiHidden/>
    <w:unhideWhenUsed/>
    <w:rsid w:val="00D33EA2"/>
    <w:rPr>
      <w:color w:val="605E5C"/>
      <w:shd w:val="clear" w:color="auto" w:fill="E1DFDD"/>
    </w:rPr>
  </w:style>
  <w:style w:type="character" w:styleId="AnvndHyperlnk">
    <w:name w:val="FollowedHyperlink"/>
    <w:basedOn w:val="Standardstycketeckensnitt"/>
    <w:semiHidden/>
    <w:unhideWhenUsed/>
    <w:rsid w:val="00D22BE2"/>
    <w:rPr>
      <w:color w:val="800080" w:themeColor="followedHyperlink"/>
      <w:u w:val="single"/>
    </w:rPr>
  </w:style>
  <w:style w:type="paragraph" w:styleId="Innehllsfrteckningsrubrik">
    <w:name w:val="TOC Heading"/>
    <w:basedOn w:val="Rubrik1"/>
    <w:next w:val="Normal"/>
    <w:uiPriority w:val="39"/>
    <w:unhideWhenUsed/>
    <w:qFormat/>
    <w:rsid w:val="0079151E"/>
    <w:pPr>
      <w:keepLines/>
      <w:spacing w:before="240" w:after="0" w:line="259" w:lineRule="auto"/>
      <w:jc w:val="left"/>
      <w:outlineLvl w:val="9"/>
    </w:pPr>
    <w:rPr>
      <w:rFonts w:eastAsiaTheme="majorEastAsia" w:cstheme="majorBidi"/>
      <w:b w:val="0"/>
      <w:color w:val="365F91" w:themeColor="accent1" w:themeShade="BF"/>
      <w:sz w:val="32"/>
      <w:szCs w:val="32"/>
    </w:rPr>
  </w:style>
  <w:style w:type="paragraph" w:styleId="Innehll1">
    <w:name w:val="toc 1"/>
    <w:basedOn w:val="Normal"/>
    <w:next w:val="Normal"/>
    <w:autoRedefine/>
    <w:uiPriority w:val="39"/>
    <w:unhideWhenUsed/>
    <w:rsid w:val="0079151E"/>
    <w:pPr>
      <w:spacing w:after="100"/>
    </w:pPr>
  </w:style>
  <w:style w:type="paragraph" w:styleId="Innehll2">
    <w:name w:val="toc 2"/>
    <w:basedOn w:val="Normal"/>
    <w:next w:val="Normal"/>
    <w:autoRedefine/>
    <w:uiPriority w:val="39"/>
    <w:unhideWhenUsed/>
    <w:rsid w:val="00F10E6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900112">
      <w:bodyDiv w:val="1"/>
      <w:marLeft w:val="0"/>
      <w:marRight w:val="0"/>
      <w:marTop w:val="0"/>
      <w:marBottom w:val="0"/>
      <w:divBdr>
        <w:top w:val="none" w:sz="0" w:space="0" w:color="auto"/>
        <w:left w:val="none" w:sz="0" w:space="0" w:color="auto"/>
        <w:bottom w:val="none" w:sz="0" w:space="0" w:color="auto"/>
        <w:right w:val="none" w:sz="0" w:space="0" w:color="auto"/>
      </w:divBdr>
    </w:div>
    <w:div w:id="379861416">
      <w:bodyDiv w:val="1"/>
      <w:marLeft w:val="0"/>
      <w:marRight w:val="0"/>
      <w:marTop w:val="0"/>
      <w:marBottom w:val="0"/>
      <w:divBdr>
        <w:top w:val="none" w:sz="0" w:space="0" w:color="auto"/>
        <w:left w:val="none" w:sz="0" w:space="0" w:color="auto"/>
        <w:bottom w:val="none" w:sz="0" w:space="0" w:color="auto"/>
        <w:right w:val="none" w:sz="0" w:space="0" w:color="auto"/>
      </w:divBdr>
    </w:div>
    <w:div w:id="841823569">
      <w:bodyDiv w:val="1"/>
      <w:marLeft w:val="0"/>
      <w:marRight w:val="0"/>
      <w:marTop w:val="0"/>
      <w:marBottom w:val="0"/>
      <w:divBdr>
        <w:top w:val="none" w:sz="0" w:space="0" w:color="auto"/>
        <w:left w:val="none" w:sz="0" w:space="0" w:color="auto"/>
        <w:bottom w:val="none" w:sz="0" w:space="0" w:color="auto"/>
        <w:right w:val="none" w:sz="0" w:space="0" w:color="auto"/>
      </w:divBdr>
    </w:div>
    <w:div w:id="1176771378">
      <w:bodyDiv w:val="1"/>
      <w:marLeft w:val="0"/>
      <w:marRight w:val="0"/>
      <w:marTop w:val="0"/>
      <w:marBottom w:val="0"/>
      <w:divBdr>
        <w:top w:val="none" w:sz="0" w:space="0" w:color="auto"/>
        <w:left w:val="none" w:sz="0" w:space="0" w:color="auto"/>
        <w:bottom w:val="none" w:sz="0" w:space="0" w:color="auto"/>
        <w:right w:val="none" w:sz="0" w:space="0" w:color="auto"/>
      </w:divBdr>
    </w:div>
    <w:div w:id="1941795797">
      <w:bodyDiv w:val="1"/>
      <w:marLeft w:val="0"/>
      <w:marRight w:val="0"/>
      <w:marTop w:val="0"/>
      <w:marBottom w:val="0"/>
      <w:divBdr>
        <w:top w:val="none" w:sz="0" w:space="0" w:color="auto"/>
        <w:left w:val="none" w:sz="0" w:space="0" w:color="auto"/>
        <w:bottom w:val="none" w:sz="0" w:space="0" w:color="auto"/>
        <w:right w:val="none" w:sz="0" w:space="0" w:color="auto"/>
      </w:divBdr>
    </w:div>
    <w:div w:id="2074350740">
      <w:bodyDiv w:val="1"/>
      <w:marLeft w:val="0"/>
      <w:marRight w:val="0"/>
      <w:marTop w:val="0"/>
      <w:marBottom w:val="0"/>
      <w:divBdr>
        <w:top w:val="none" w:sz="0" w:space="0" w:color="auto"/>
        <w:left w:val="none" w:sz="0" w:space="0" w:color="auto"/>
        <w:bottom w:val="none" w:sz="0" w:space="0" w:color="auto"/>
        <w:right w:val="none" w:sz="0" w:space="0" w:color="auto"/>
      </w:divBdr>
      <w:divsChild>
        <w:div w:id="2079475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jpg"/><Relationship Id="rId18" Type="http://schemas.openxmlformats.org/officeDocument/2006/relationships/hyperlink" Target="https://insidan.uppsala.se/Kommungemensamt/Kontor--forvaltningars-interna-sidor/Forvaltningar/Utbildningsforvaltningen/Utbildning--larande-gemensamt/Likabehandlingspla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helena.rommel\AppData\Local\Microsoft\Windows\INetCache\Content.Outlook\RDEOXHUD\insidan.uppsala.se\Global\1_Insidan\Dokument\Mitt_jobb\UBF\Grundskola\Personal%20och%20anst&#228;llning\St&#246;dhjulet\&#197;tg&#228;rdshjulet\N&#228;rvaro%2026%20mars%202019.pdf"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insidan.uppsala.se/Kommungemensamt/Alla-jobb-interna-sidor/Utbildningsforvaltningen/Grundskola/Rektors-stodsida/Rutin-for-anmalan-till-socialtjanste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kolverket.se/skolutveckling/leda-och-organisera-skolan/organisera-nyanlanda-elevers-skolgang" TargetMode="External"/><Relationship Id="rId20" Type="http://schemas.openxmlformats.org/officeDocument/2006/relationships/hyperlink" Target="https://www.regeringen.se/rattsliga-dokument/statens-offentliga-utredningar/2017/01/sou-20169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utforare.uppsala.se/sv/Skola-och-forskola/Overgangar-mellan-och-inom-skolformer/" TargetMode="External"/><Relationship Id="rId23" Type="http://schemas.openxmlformats.org/officeDocument/2006/relationships/hyperlink" Target="https://insidan.uppsala.se/Kommungemensamt/Alla-jobb-interna-sidor/Utbildningsforvaltningen/Grundskola/Rektors-stodsida/Anmalan-vid-upprepad-eller-langre-franvaro/"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insidan.uppsala.se/Kommungemensamt/Kris--sakerhet/Krisberedska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kolverket.se/publikationsserier/allmanna-rad/2014/allmanna-rad-for-arbete-med-extra-anpassningar-sarskilt-stod-och-atgardsprogram" TargetMode="External"/><Relationship Id="rId22" Type="http://schemas.openxmlformats.org/officeDocument/2006/relationships/hyperlink" Target="https://insidan.uppsala.se/Kommungemensamt/Alla-jobb-interna-sidor/Utbildningsforvaltningen/Grundskola/Rektors-stodsida/Anmalan-vid-upprepad-eller-langre-franvar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2227A-A4E0-4D55-9996-024B620A8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3389</Words>
  <Characters>25150</Characters>
  <Application>Microsoft Office Word</Application>
  <DocSecurity>4</DocSecurity>
  <Lines>209</Lines>
  <Paragraphs>56</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28483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conny.pousette@uppsala.se</dc:creator>
  <cp:lastModifiedBy>Sångefjord Jeannette</cp:lastModifiedBy>
  <cp:revision>2</cp:revision>
  <cp:lastPrinted>2019-08-23T12:26:00Z</cp:lastPrinted>
  <dcterms:created xsi:type="dcterms:W3CDTF">2019-09-26T11:30:00Z</dcterms:created>
  <dcterms:modified xsi:type="dcterms:W3CDTF">2019-09-26T11:30:00Z</dcterms:modified>
</cp:coreProperties>
</file>